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704"/>
        <w:gridCol w:w="345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大乘华严部·第0091部</w:t>
            </w:r>
          </w:p>
        </w:tc>
        <w:tc>
          <w:tcPr>
            <w:tcW w:w="370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580"/>
              <w:rPr>
                <w:sz w:val="24"/>
              </w:rPr>
            </w:pPr>
            <w:r>
              <w:rPr>
                <w:color w:val="EDFFFF"/>
                <w:sz w:val="24"/>
              </w:rPr>
              <w:t>显无边佛土功德经一卷</w:t>
            </w:r>
          </w:p>
        </w:tc>
        <w:tc>
          <w:tcPr>
            <w:tcW w:w="345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737"/>
              <w:rPr>
                <w:sz w:val="24"/>
              </w:rPr>
            </w:pPr>
            <w:r>
              <w:rPr>
                <w:color w:val="DDDDDD"/>
                <w:sz w:val="24"/>
              </w:rPr>
              <w:t>唐三藏法师玄奘奉诏译</w:t>
            </w:r>
          </w:p>
        </w:tc>
      </w:tr>
      <w:tr>
        <w:trPr>
          <w:trHeight w:val="1421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8"/>
              <w:ind w:left="0"/>
              <w:rPr>
                <w:rFonts w:ascii="Times New Roman"/>
                <w:sz w:val="32"/>
              </w:rPr>
            </w:pPr>
          </w:p>
          <w:p>
            <w:pPr>
              <w:pStyle w:val="TableParagraph"/>
              <w:spacing w:line="213" w:lineRule="auto"/>
              <w:ind w:left="543" w:right="290"/>
              <w:rPr>
                <w:sz w:val="24"/>
              </w:rPr>
            </w:pPr>
            <w:r>
              <w:rPr>
                <w:color w:val="FF3300"/>
                <w:sz w:val="24"/>
              </w:rPr>
              <w:t>显无边佛土功德经(与华严经寿量品同)</w:t>
            </w:r>
          </w:p>
        </w:tc>
        <w:tc>
          <w:tcPr>
            <w:tcW w:w="370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45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188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11416" w:hRule="atLeast"/>
        </w:trPr>
        <w:tc>
          <w:tcPr>
            <w:tcW w:w="10780" w:type="dxa"/>
            <w:gridSpan w:val="3"/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2962" w:right="29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显无边佛土功德经(与华严经寿量品同)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如是我闻：一时，薄伽梵在摩揭陀国闲寂法林，坐妙菩提金刚坚固无量妙宝共所庄严红莲华台师子座上，与十不可说俱胝那庾多百千佛土极微尘数大菩萨俱，及诸天、人、阿素洛等，无量大众前后围绕。</w:t>
            </w:r>
          </w:p>
          <w:p>
            <w:pPr>
              <w:pStyle w:val="TableParagraph"/>
              <w:spacing w:line="362" w:lineRule="auto" w:before="1"/>
              <w:ind w:right="579" w:firstLine="480"/>
              <w:rPr>
                <w:sz w:val="24"/>
              </w:rPr>
            </w:pPr>
            <w:r>
              <w:rPr>
                <w:sz w:val="24"/>
              </w:rPr>
              <w:t>尔时，会中有一菩萨摩诃萨，名不可思议光王，承佛威神，从座而起，顶礼佛足，合掌恭敬，而白佛言：“世尊，诸佛国土，时分庄严，有胜劣不？”</w:t>
            </w: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言：“善男子，我此索诃世界，释迦牟尼佛土一劫，于极乐世界无量光佛土，为一昼夜。极乐世界一劫，于袈裟幢世界金刚坚固欢喜佛土，为一昼夜。袈裟幢世界一劫，于不退轮音世界极妙圆满红莲敷身佛土，为一昼夜。不退轮音世界一劫，于绝尘世界法幢佛土，为一昼夜。绝尘世界一劫，于明灯世界师子佛土，为一昼夜。明灯世界一劫，于妙光世界遍照佛土，为一昼夜。妙光世界一劫，于难超世界身放法光佛土，为一昼夜。难超世界一劫，于庄严世界一切神通慧光王佛土，为一昼夜。庄严世界一劫，于镜轮世界月觉佛土，为一昼夜。善男子，如是世界展转渐增，满十不可说俱胝那庾多百千佛土极微尘数世界佛土，最后世界，佛土一劫，于莲华德世界贤德佛土，为一昼夜。于彼世界，诸菩萨众，修治殊胜普贤行地。</w:t>
            </w:r>
          </w:p>
          <w:p>
            <w:pPr>
              <w:pStyle w:val="TableParagraph"/>
              <w:spacing w:line="362" w:lineRule="auto" w:before="2"/>
              <w:ind w:right="339" w:firstLine="480"/>
              <w:rPr>
                <w:sz w:val="24"/>
              </w:rPr>
            </w:pPr>
            <w:r>
              <w:rPr>
                <w:sz w:val="24"/>
              </w:rPr>
              <w:t>“善男子，如诸世界昼夜渐增，如是诸佛寿量身相，菩萨世界庄严亦尔，由彼有情福转增 故。若有善男子、善女人，闻此显示无边佛土功德法门，欢喜信重，受持读诵，如理思惟，广为他说，临命终时，十方佛土无量诸佛，皆现其前慰喻赞美，令其增进无量善根，随愿往生诸佛净国，乃至无上正等菩提，于生生中常忆宿命，修菩萨行速得圆满。”</w:t>
            </w: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时，薄伽梵说此经已，不可思议光王菩萨摩诃萨，并诸天、人、阿素洛等一切众会，闻佛所说，皆大欢喜，信受奉行。</w:t>
            </w:r>
          </w:p>
          <w:p>
            <w:pPr>
              <w:pStyle w:val="TableParagraph"/>
              <w:spacing w:before="10"/>
              <w:ind w:left="0"/>
              <w:rPr>
                <w:rFonts w:ascii="Times New Roman"/>
                <w:sz w:val="34"/>
              </w:rPr>
            </w:pPr>
          </w:p>
          <w:p>
            <w:pPr>
              <w:pStyle w:val="TableParagraph"/>
              <w:ind w:left="751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上一部：乾隆大藏经·大乘华严部·大方广佛花严经修慈分一卷</w:t>
              </w:r>
            </w:hyperlink>
          </w:p>
          <w:p>
            <w:pPr>
              <w:pStyle w:val="TableParagraph"/>
              <w:spacing w:before="109"/>
              <w:ind w:left="751"/>
              <w:rPr>
                <w:sz w:val="24"/>
              </w:rPr>
            </w:pPr>
            <w:hyperlink r:id="rId6">
              <w:r>
                <w:rPr>
                  <w:color w:val="878787"/>
                  <w:sz w:val="24"/>
                </w:rPr>
                <w:t>下一部：乾隆大藏经·大乘华严部·大方广佛华严经不思议佛境界分一卷</w:t>
              </w:r>
            </w:hyperlink>
          </w:p>
        </w:tc>
      </w:tr>
      <w:tr>
        <w:trPr>
          <w:trHeight w:val="428" w:hRule="atLeast"/>
        </w:trPr>
        <w:tc>
          <w:tcPr>
            <w:tcW w:w="10780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2969" w:right="2951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乾隆大藏经·大乘华严部·显无边佛土功德经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644.091187pt;width:3.25pt;height:3.25pt;mso-position-horizontal-relative:page;mso-position-vertical-relative:page;z-index:-251738112" coordorigin="1253,12882" coordsize="65,65" path="m1285,12946l1271,12944,1261,12938,1255,12928,1253,12914,1255,12900,1261,12890,1271,12884,1285,12882,1299,12884,1309,12890,1315,12900,1317,12914,1315,12928,1309,12938,1299,12944,1285,12946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664.914612pt;width:3.25pt;height:3.25pt;mso-position-horizontal-relative:page;mso-position-vertical-relative:page;z-index:-251737088" coordorigin="1253,13298" coordsize="65,65" path="m1285,13362l1271,13360,1261,13354,1255,13344,1253,13330,1255,13316,1261,13306,1271,13300,1285,13298,1299,13300,1309,13306,1315,13316,1317,13330,1315,13344,1309,13354,1299,13360,1285,13362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46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5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59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65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7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78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84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91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090.htm" TargetMode="External"/><Relationship Id="rId6" Type="http://schemas.openxmlformats.org/officeDocument/2006/relationships/hyperlink" Target="http://qldzj.com/htmljw/0092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2019-12-06T06:52:02Z</dcterms:created>
  <dcterms:modified xsi:type="dcterms:W3CDTF">2019-12-06T06:52:02Z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2019-12-06T00:00:00Z</vt:filetime>
  </property>
</Properties>
</file>