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644"/>
        <w:gridCol w:w="3519"/>
      </w:tblGrid>
      <w:tr>
        <w:trPr>
          <w:trHeight w:val="476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大乘华严部·第0105部</w:t>
            </w:r>
          </w:p>
        </w:tc>
        <w:tc>
          <w:tcPr>
            <w:tcW w:w="364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佛说菩萨十住经一卷</w:t>
            </w:r>
          </w:p>
        </w:tc>
        <w:tc>
          <w:tcPr>
            <w:tcW w:w="351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东晋西域三藏只多蜜译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64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51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right="359"/>
              <w:jc w:val="right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194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佛说菩萨十住经</w:t>
            </w:r>
          </w:p>
        </w:tc>
        <w:tc>
          <w:tcPr>
            <w:tcW w:w="364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与华严十住品同本</w:t>
            </w:r>
          </w:p>
        </w:tc>
        <w:tc>
          <w:tcPr>
            <w:tcW w:w="351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64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异出</w:t>
            </w:r>
          </w:p>
        </w:tc>
        <w:tc>
          <w:tcPr>
            <w:tcW w:w="351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619" w:hRule="atLeast"/>
        </w:trPr>
        <w:tc>
          <w:tcPr>
            <w:tcW w:w="10780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佛说菩萨十住经</w:t>
            </w:r>
          </w:p>
          <w:p>
            <w:pPr>
              <w:pStyle w:val="TableParagraph"/>
              <w:spacing w:before="109"/>
              <w:ind w:left="4169" w:right="4151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与华严十住品同本异出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佛说菩萨戒十二时竟，文殊师利白佛言：“菩萨用何功德，得是十住？唯愿天中天，分别说之。”</w:t>
            </w: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佛言：“善哉！善哉！文殊师利菩萨摩诃萨，多所忧念，多所安隐。吾当为汝具说其要，谛听！谛受！”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文殊师利言：“受教。”</w:t>
            </w:r>
          </w:p>
          <w:p>
            <w:pPr>
              <w:pStyle w:val="TableParagraph"/>
              <w:spacing w:line="362" w:lineRule="auto" w:before="157"/>
              <w:ind w:left="808" w:right="4423"/>
              <w:rPr>
                <w:sz w:val="24"/>
              </w:rPr>
            </w:pPr>
            <w:r>
              <w:rPr>
                <w:sz w:val="24"/>
              </w:rPr>
              <w:t>佛言：“有十住菩萨功德，各有高下，自有次第。” 文殊师利言：“何等为十？”</w:t>
            </w: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一住波蓝质兜波菩萨法住。”佛言，“上头见佛端正无比，视面色无有厌无有逮者，尊贵无有能过者，所教授无有能踰者。见佛威神仪法如是，便稍稍入佛道中，转开导之，皆随其意教度脱之。见勤苦皆愍伤之，稍稍解晓佛语，信向之。新发起意学佛道，悉欲得了知佛智十难处， 悉欲逮得之。何等为十难处？佛十种力是也：一者、当供养佛，二者、当随其所乐当教语之，三者、所生处皆尊贵，四者、天上天下无有能及者，五者、佛智慧悉逮得，六者、世世所生处得见无央数佛，七者、佛经悉逮得，八者、悉过度诸生死，九者、今脱去不久，十者、悉度脱十方 人。”</w:t>
            </w:r>
          </w:p>
          <w:p>
            <w:pPr>
              <w:pStyle w:val="TableParagraph"/>
              <w:spacing w:line="362" w:lineRule="auto" w:before="2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“二住何等为阿阇浮菩萨法住？”佛言，“有十意念十方人。何等为十意？一者、悉念世间善，二者、洁净心，三者、皆安隐心，四者、柔软心，五者、悉爱等，六者、心念但欲布施与 人，七者、心悉常等护，八者、念人与我身无异，九者、心念十方人视如视师，十者、心念十方人视如视佛。阿阇浮菩萨法，当多学经；多学经已，当独处止；独处止已，常当与善师从事，当在善师边易使，当随时，随时所作为勇；所作为既勇，当学人中慧已，所受法当悉持，当不忘 也；既不忘者，当安隐处止。所以者何？益于十方人故。”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三住何等为喻阿阇菩萨法住者？”佛言，“入于诸法中用十事。何等为十事？一者、谓所有皆无常，二者、谓所有皆勤苦，三者、谓所有皆虚空，四者、谓所有皆非我所，五者、谓所有皆无所住，六者、谓所有皆无所利，七者、谓所有皆无所止，八者、谓所有皆无有处，九者、谓所有皆无所著，十者、一切无所有，诸法悉入一法中，一法悉入诸法中。是为喻阿阇菩萨教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80"/>
        <w:ind w:right="0"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法。”</w:t>
      </w:r>
    </w:p>
    <w:p>
      <w:pPr>
        <w:pStyle w:val="BodyText"/>
        <w:spacing w:line="362" w:lineRule="auto" w:before="158"/>
        <w:jc w:val="both"/>
      </w:pPr>
      <w:r>
        <w:rPr/>
        <w:t>“四住何等为阇摩期菩萨法住者？”佛言，“常愿于佛处生有十事：一者、不复还；二者、多深思于佛；三者、深思于法；四者、意念比丘僧，视十方人慈心；五者、思惟万物皆无所有； 六者、十方佛刹皆虚空；七者、宿命所作了无所有；八者、诸所有如幻皆虚空；九者、诸所勤苦无所有；十者、泥洹虚空亦无所有。用是故，生于佛法中，是为阇摩期菩萨教法。”</w:t>
      </w:r>
    </w:p>
    <w:p>
      <w:pPr>
        <w:pStyle w:val="BodyText"/>
        <w:spacing w:line="362" w:lineRule="auto" w:before="0"/>
        <w:jc w:val="both"/>
      </w:pPr>
      <w:r>
        <w:rPr/>
        <w:t>“五住何等为波俞三般菩萨法住者？”佛言，“所作功德悉度十方人，有十事：一者、悉护十方人，二者、悉念十方人善，三者、悉念十方人令安隐，四者、悉爱十方人，五者、悉哀念十方人，六者、悉念十方人莫使作恶，七者、悉引十方人著菩萨道中，八者、悉清净于十方人，九者、悉度脱十方人，十者、悉使十方人般泥洹。是为波俞三般菩萨法教。”</w:t>
      </w:r>
    </w:p>
    <w:p>
      <w:pPr>
        <w:pStyle w:val="BodyText"/>
        <w:spacing w:line="362" w:lineRule="auto"/>
      </w:pPr>
      <w:r>
        <w:rPr/>
        <w:t>“六住何等为阿耆三般菩萨法住者？”佛言，“有十法深哀慈心：一者、有人说佛善恶，心无有异；二者、说法善恶，心无有异；三者、说菩萨善恶，心无有异；四者、求菩萨道人共相导善恶，心无有异；五者、有人言。十方人有多少，心无有异；六者、睹十方人，展转相导善恶， 心无有异；七者、中有人说言，十方人易脱难脱，心无有异；八者、若有人说法多少，心无有 异；九者、有人说法坏不坏，心无有异；十者、有法处无法处，心无有异。是为阿耆三般菩萨教法。”</w:t>
      </w:r>
    </w:p>
    <w:p>
      <w:pPr>
        <w:pStyle w:val="BodyText"/>
        <w:spacing w:line="362" w:lineRule="auto"/>
      </w:pPr>
      <w:r>
        <w:rPr/>
        <w:t>“七住何等为阿惟越致菩萨法住者？”佛言，“菩萨有十事坚住不动：一者、言有佛无有 佛，心不动还；二者、有法无法，不动还；三者、有菩萨、无菩萨，不动还；四者、有求索菩萨道，无求索菩萨道者，不动还；五者、持是法得，持是法不得，不动还；六者、有诸过去佛，无过去佛，不动还；七者、有诸当来佛，无当来佛，不动还；八者、有现在佛，无现在佛，不动 还；九者、佛智慧尽不尽，不动还；十者、当来、过去、现在世事乎若干种，若一种，不动还。是为阿惟越致菩萨教法。”</w:t>
      </w:r>
    </w:p>
    <w:p>
      <w:pPr>
        <w:pStyle w:val="BodyText"/>
        <w:spacing w:line="362" w:lineRule="auto" w:before="2"/>
        <w:jc w:val="both"/>
      </w:pPr>
      <w:r>
        <w:rPr/>
        <w:t>“八住何等为鸠摩罗浮童男菩萨法住者？”佛言，“菩萨于十事中住：一者、身所行、口所言、心所念悉净洁，二者、无有能得长短者，三者、一反念在所欲生何所，四者、十方人知谁慈心者，五者、十方所信用悉知，六者、十方人若干种悉知，七者、十方人所作为悉知，八者、十方诸佛刹土成败悉知，九者、得神足念飞在所至到，十者、诸法悉净洁。是为鸠摩罗浮童男菩萨教法。”</w:t>
      </w:r>
    </w:p>
    <w:p>
      <w:pPr>
        <w:pStyle w:val="BodyText"/>
        <w:spacing w:line="362" w:lineRule="auto"/>
        <w:jc w:val="both"/>
      </w:pPr>
      <w:r>
        <w:rPr/>
        <w:t>“九住何等为俞罗阇菩萨法住者？”佛言，“用十事得：一者、十方人所出生悉知，二者、十方人所系恩爱悉知，三者、十方人所念本末、所从来悉知，四者、十方人所作宿命、所趣向悉知，五者、十方人若干种诸法悉知，六者、十方人所念若干种变化悉知，七者、诸佛刹善恶坏败悉知，八者、过去、当来、现在无央数世事悉知，九者、十方人等不等悉知，十者、教授十方人说虚空法悉知。是为俞罗阇菩萨教法。”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group style="position:absolute;margin-left:34.6063pt;margin-top:29.000051pt;width:539.85pt;height:346.1pt;mso-position-horizontal-relative:page;mso-position-vertical-relative:page;z-index:-251781120" coordorigin="692,580" coordsize="10797,6922">
            <v:line style="position:absolute" from="11480,580" to="11480,7037" stroked="true" strokeweight=".80090pt" strokecolor="#000000">
              <v:stroke dashstyle="solid"/>
            </v:line>
            <v:line style="position:absolute" from="700,580" to="700,7037" stroked="true" strokeweight=".80090pt" strokecolor="#000000">
              <v:stroke dashstyle="solid"/>
            </v:line>
            <v:rect style="position:absolute;left:692;top:7036;width:10797;height:465" filled="true" fillcolor="#ff9933" stroked="false">
              <v:fill type="solid"/>
            </v:rect>
            <v:rect style="position:absolute;left:700;top:7044;width:10781;height:449" filled="false" stroked="true" strokeweight=".80090pt" strokecolor="#000000">
              <v:stroke dashstyle="solid"/>
            </v:rect>
            <v:shape style="position:absolute;left:1252;top:5851;width:65;height:481" coordorigin="1253,5851" coordsize="65,481" path="m1317,6300l1315,6286,1309,6276,1299,6270,1285,6268,1271,6270,1261,6276,1255,6286,1253,6300,1255,6314,1261,6324,1271,6330,1285,6332,1299,6330,1309,6324,1315,6314,1317,6300m1317,5883l1315,5869,1309,5859,1299,5853,1285,5851,1271,5853,1261,5859,1255,5869,1253,5883,1255,5897,1261,5907,1271,5913,1285,5915,1299,5913,1309,5907,1315,5897,1317,588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“十住何等为阿惟颜菩萨法住者？”佛言，“菩萨入于十智中能分别知，有十事：一者、何因当感动十方诸佛刹；二者、当明无央数佛刹中事；三者、我日日当著置无央数佛刹中菩萨；四者、我日日当度脱无央数佛刹中人民；五者、我当安隐无央数佛刹中众生；六者、十方人莫不闻我声欢喜得度脱者；七者、悉令十方人民使得佛道，皆舍家作沙门；八者、十方人所思想善恶， 我悉知之；九者、十方人，我悉当内著佛道中，悉使发菩萨意；十者、十方人，我悉当度脱之。是阿俞罗阇菩萨，了不能及知阿惟颜身所行、口所言、心所念所作为，了不能及知阿惟颜菩萨 事，亦不能知神足念，不能知飞行，亦不能逮知阿惟颜菩萨当来、过去、今现在事。是为阿惟颜菩萨教法。”</w:t>
      </w:r>
    </w:p>
    <w:p>
      <w:pPr>
        <w:pStyle w:val="BodyText"/>
        <w:spacing w:line="362" w:lineRule="auto" w:before="2"/>
        <w:ind w:right="717"/>
      </w:pPr>
      <w:r>
        <w:rPr/>
        <w:t>佛说是时，和轮调菩萨等七万二千人，皆大踊跃欢喜，各现光明，展转相照。各各起正衣服，前以头脑著地，为佛作礼而去。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4137" w:firstLine="0"/>
      </w:pPr>
      <w:hyperlink r:id="rId5">
        <w:r>
          <w:rPr>
            <w:color w:val="878787"/>
          </w:rPr>
          <w:t>上一部：乾隆大藏经·大乘华严部·菩萨十住行道经一卷</w:t>
        </w:r>
      </w:hyperlink>
      <w:hyperlink r:id="rId6">
        <w:r>
          <w:rPr>
            <w:color w:val="878787"/>
          </w:rPr>
          <w:t>下一部：乾隆大藏经·大乘华严部·渐备一切智德经五卷</w:t>
        </w:r>
      </w:hyperlink>
    </w:p>
    <w:p>
      <w:pPr>
        <w:pStyle w:val="BodyText"/>
        <w:spacing w:before="0"/>
        <w:ind w:left="0" w:right="0" w:firstLine="0"/>
      </w:pPr>
    </w:p>
    <w:p>
      <w:pPr>
        <w:pStyle w:val="BodyText"/>
        <w:spacing w:before="2"/>
        <w:ind w:left="0" w:right="0" w:firstLine="0"/>
        <w:rPr>
          <w:sz w:val="21"/>
        </w:rPr>
      </w:pPr>
    </w:p>
    <w:p>
      <w:pPr>
        <w:pStyle w:val="BodyText"/>
        <w:spacing w:before="0"/>
        <w:ind w:left="3211" w:right="3208" w:firstLine="0"/>
        <w:jc w:val="center"/>
      </w:pPr>
      <w:r>
        <w:rPr>
          <w:color w:val="DDDDDD"/>
        </w:rPr>
        <w:t>乾隆大藏经·大乘华严部·佛说菩萨十住经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0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40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41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41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4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4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42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43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104.htm" TargetMode="External"/><Relationship Id="rId6" Type="http://schemas.openxmlformats.org/officeDocument/2006/relationships/hyperlink" Target="http://qldzj.com/htmljw/0106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2019-12-06T06:56:01Z</dcterms:created>
  <dcterms:modified xsi:type="dcterms:W3CDTF">2019-12-06T06:56:01Z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