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432"/>
        <w:gridCol w:w="1359"/>
        <w:gridCol w:w="3472"/>
        <w:gridCol w:w="3519"/>
      </w:tblGrid>
      <w:tr>
        <w:trPr>
          <w:trHeight w:val="476" w:hRule="atLeast"/>
        </w:trPr>
        <w:tc>
          <w:tcPr>
            <w:tcW w:w="3791" w:type="dxa"/>
            <w:gridSpan w:val="2"/>
            <w:tcBorders>
              <w:top w:val="single" w:sz="8" w:space="0" w:color="000000"/>
              <w:left w:val="single" w:sz="8" w:space="0" w:color="000000"/>
              <w:bottom w:val="single" w:sz="8" w:space="0" w:color="000000"/>
            </w:tcBorders>
            <w:shd w:val="clear" w:color="auto" w:fill="FF9933"/>
          </w:tcPr>
          <w:p>
            <w:pPr>
              <w:pStyle w:val="TableParagraph"/>
              <w:spacing w:before="86"/>
              <w:ind w:left="327"/>
              <w:rPr>
                <w:sz w:val="24"/>
              </w:rPr>
            </w:pPr>
            <w:r>
              <w:rPr>
                <w:color w:val="DDDDDD"/>
                <w:sz w:val="24"/>
              </w:rPr>
              <w:t>西土圣贤撰集·第1329部</w:t>
            </w:r>
          </w:p>
        </w:tc>
        <w:tc>
          <w:tcPr>
            <w:tcW w:w="3472" w:type="dxa"/>
            <w:tcBorders>
              <w:top w:val="single" w:sz="8" w:space="0" w:color="000000"/>
              <w:bottom w:val="single" w:sz="8" w:space="0" w:color="000000"/>
            </w:tcBorders>
            <w:shd w:val="clear" w:color="auto" w:fill="FF9933"/>
          </w:tcPr>
          <w:p>
            <w:pPr>
              <w:pStyle w:val="TableParagraph"/>
              <w:spacing w:before="86"/>
              <w:ind w:left="509" w:right="762"/>
              <w:jc w:val="center"/>
              <w:rPr>
                <w:sz w:val="24"/>
              </w:rPr>
            </w:pPr>
            <w:r>
              <w:rPr>
                <w:color w:val="EDFFFF"/>
                <w:sz w:val="24"/>
              </w:rPr>
              <w:t>文殊师利发愿经一卷</w:t>
            </w:r>
          </w:p>
        </w:tc>
        <w:tc>
          <w:tcPr>
            <w:tcW w:w="3519" w:type="dxa"/>
            <w:tcBorders>
              <w:top w:val="single" w:sz="8" w:space="0" w:color="000000"/>
              <w:bottom w:val="single" w:sz="8" w:space="0" w:color="000000"/>
              <w:right w:val="single" w:sz="8" w:space="0" w:color="000000"/>
            </w:tcBorders>
            <w:shd w:val="clear" w:color="auto" w:fill="FF9933"/>
          </w:tcPr>
          <w:p>
            <w:pPr>
              <w:pStyle w:val="TableParagraph"/>
              <w:spacing w:before="86"/>
              <w:ind w:left="795"/>
              <w:rPr>
                <w:sz w:val="24"/>
              </w:rPr>
            </w:pPr>
            <w:r>
              <w:rPr>
                <w:color w:val="DDDDDD"/>
                <w:sz w:val="24"/>
              </w:rPr>
              <w:t>东晋三藏佛陀跋陀罗译</w:t>
            </w:r>
          </w:p>
        </w:tc>
      </w:tr>
      <w:tr>
        <w:trPr>
          <w:trHeight w:val="1149" w:hRule="atLeast"/>
        </w:trPr>
        <w:tc>
          <w:tcPr>
            <w:tcW w:w="2432" w:type="dxa"/>
            <w:tcBorders>
              <w:top w:val="single" w:sz="8" w:space="0" w:color="000000"/>
              <w:left w:val="single" w:sz="8" w:space="0" w:color="000000"/>
              <w:bottom w:val="single" w:sz="8" w:space="0" w:color="000000"/>
            </w:tcBorders>
          </w:tcPr>
          <w:p>
            <w:pPr>
              <w:pStyle w:val="TableParagraph"/>
              <w:numPr>
                <w:ilvl w:val="0"/>
                <w:numId w:val="1"/>
              </w:numPr>
              <w:tabs>
                <w:tab w:pos="912" w:val="left" w:leader="none"/>
              </w:tabs>
              <w:spacing w:line="240" w:lineRule="auto" w:before="86" w:after="0"/>
              <w:ind w:left="911" w:right="0" w:hanging="369"/>
              <w:jc w:val="left"/>
              <w:rPr>
                <w:sz w:val="24"/>
              </w:rPr>
            </w:pPr>
            <w:r>
              <w:rPr>
                <w:color w:val="FF3300"/>
                <w:spacing w:val="2"/>
                <w:sz w:val="24"/>
              </w:rPr>
              <w:t>经名 </w:t>
            </w:r>
            <w:r>
              <w:rPr>
                <w:color w:val="FF3300"/>
                <w:sz w:val="24"/>
              </w:rPr>
              <w:t>·</w:t>
            </w:r>
            <w:r>
              <w:rPr>
                <w:color w:val="FF3300"/>
                <w:spacing w:val="2"/>
                <w:sz w:val="24"/>
              </w:rPr>
              <w:t> 卷数</w:t>
            </w:r>
          </w:p>
          <w:p>
            <w:pPr>
              <w:pStyle w:val="TableParagraph"/>
              <w:spacing w:before="4"/>
              <w:rPr>
                <w:rFonts w:ascii="Times New Roman"/>
                <w:sz w:val="30"/>
              </w:rPr>
            </w:pPr>
          </w:p>
          <w:p>
            <w:pPr>
              <w:pStyle w:val="TableParagraph"/>
              <w:ind w:left="543"/>
              <w:rPr>
                <w:sz w:val="24"/>
              </w:rPr>
            </w:pPr>
            <w:r>
              <w:rPr>
                <w:color w:val="FF3300"/>
                <w:sz w:val="24"/>
              </w:rPr>
              <w:t>文殊师利发愿经</w:t>
            </w:r>
          </w:p>
        </w:tc>
        <w:tc>
          <w:tcPr>
            <w:tcW w:w="1359" w:type="dxa"/>
            <w:tcBorders>
              <w:top w:val="single" w:sz="8" w:space="0" w:color="000000"/>
              <w:bottom w:val="single" w:sz="8" w:space="0" w:color="000000"/>
            </w:tcBorders>
          </w:tcPr>
          <w:p>
            <w:pPr>
              <w:pStyle w:val="TableParagraph"/>
              <w:numPr>
                <w:ilvl w:val="0"/>
                <w:numId w:val="2"/>
              </w:numPr>
              <w:tabs>
                <w:tab w:pos="444" w:val="left" w:leader="none"/>
              </w:tabs>
              <w:spacing w:line="240" w:lineRule="auto" w:before="86" w:after="0"/>
              <w:ind w:left="443" w:right="0" w:hanging="369"/>
              <w:jc w:val="left"/>
              <w:rPr>
                <w:sz w:val="24"/>
              </w:rPr>
            </w:pPr>
            <w:r>
              <w:rPr>
                <w:color w:val="FF3300"/>
                <w:sz w:val="24"/>
              </w:rPr>
              <w:t>跋序</w:t>
            </w:r>
          </w:p>
        </w:tc>
        <w:tc>
          <w:tcPr>
            <w:tcW w:w="3472" w:type="dxa"/>
            <w:tcBorders>
              <w:top w:val="single" w:sz="8" w:space="0" w:color="000000"/>
              <w:bottom w:val="single" w:sz="8" w:space="0" w:color="000000"/>
            </w:tcBorders>
          </w:tcPr>
          <w:p>
            <w:pPr>
              <w:pStyle w:val="TableParagraph"/>
              <w:numPr>
                <w:ilvl w:val="0"/>
                <w:numId w:val="3"/>
              </w:numPr>
              <w:tabs>
                <w:tab w:pos="472" w:val="left" w:leader="none"/>
              </w:tabs>
              <w:spacing w:line="290" w:lineRule="exact" w:before="86" w:after="0"/>
              <w:ind w:left="471" w:right="0" w:hanging="369"/>
              <w:jc w:val="left"/>
              <w:rPr>
                <w:sz w:val="24"/>
              </w:rPr>
            </w:pPr>
            <w:r>
              <w:rPr>
                <w:color w:val="993300"/>
                <w:spacing w:val="2"/>
                <w:sz w:val="24"/>
              </w:rPr>
              <w:t>品名 </w:t>
            </w:r>
            <w:r>
              <w:rPr>
                <w:color w:val="993300"/>
                <w:sz w:val="24"/>
              </w:rPr>
              <w:t>·</w:t>
            </w:r>
            <w:r>
              <w:rPr>
                <w:color w:val="993300"/>
                <w:spacing w:val="2"/>
                <w:sz w:val="24"/>
              </w:rPr>
              <w:t> 品数</w:t>
            </w:r>
          </w:p>
          <w:p>
            <w:pPr>
              <w:pStyle w:val="TableParagraph"/>
              <w:numPr>
                <w:ilvl w:val="0"/>
                <w:numId w:val="3"/>
              </w:numPr>
              <w:tabs>
                <w:tab w:pos="472" w:val="left" w:leader="none"/>
              </w:tabs>
              <w:spacing w:line="290" w:lineRule="exact" w:before="0" w:after="0"/>
              <w:ind w:left="471" w:right="0" w:hanging="369"/>
              <w:jc w:val="left"/>
              <w:rPr>
                <w:sz w:val="24"/>
              </w:rPr>
            </w:pPr>
            <w:r>
              <w:rPr>
                <w:color w:val="993300"/>
                <w:sz w:val="24"/>
              </w:rPr>
              <w:t>译作者</w:t>
            </w:r>
          </w:p>
        </w:tc>
        <w:tc>
          <w:tcPr>
            <w:tcW w:w="3519" w:type="dxa"/>
            <w:tcBorders>
              <w:top w:val="single" w:sz="8" w:space="0" w:color="000000"/>
              <w:bottom w:val="single" w:sz="8" w:space="0" w:color="000000"/>
              <w:right w:val="single" w:sz="8" w:space="0" w:color="000000"/>
            </w:tcBorders>
          </w:tcPr>
          <w:p>
            <w:pPr>
              <w:pStyle w:val="TableParagraph"/>
              <w:spacing w:line="213" w:lineRule="auto" w:before="113"/>
              <w:ind w:left="1944" w:right="361"/>
              <w:rPr>
                <w:sz w:val="24"/>
              </w:rPr>
            </w:pPr>
            <w:r>
              <w:rPr>
                <w:sz w:val="24"/>
              </w:rPr>
              <w:t>字体：</w:t>
            </w:r>
            <w:r>
              <w:rPr>
                <w:color w:val="FF3300"/>
                <w:sz w:val="24"/>
              </w:rPr>
              <w:t>大号中号 小号</w:t>
            </w:r>
          </w:p>
        </w:tc>
      </w:tr>
      <w:tr>
        <w:trPr>
          <w:trHeight w:val="712" w:hRule="atLeast"/>
        </w:trPr>
        <w:tc>
          <w:tcPr>
            <w:tcW w:w="2432" w:type="dxa"/>
            <w:tcBorders>
              <w:top w:val="single" w:sz="8" w:space="0" w:color="000000"/>
              <w:left w:val="single" w:sz="8" w:space="0" w:color="000000"/>
            </w:tcBorders>
          </w:tcPr>
          <w:p>
            <w:pPr>
              <w:pStyle w:val="TableParagraph"/>
              <w:rPr>
                <w:rFonts w:ascii="Times New Roman"/>
                <w:sz w:val="24"/>
              </w:rPr>
            </w:pPr>
          </w:p>
        </w:tc>
        <w:tc>
          <w:tcPr>
            <w:tcW w:w="1359" w:type="dxa"/>
            <w:tcBorders>
              <w:top w:val="single" w:sz="8" w:space="0" w:color="000000"/>
            </w:tcBorders>
          </w:tcPr>
          <w:p>
            <w:pPr>
              <w:pStyle w:val="TableParagraph"/>
              <w:rPr>
                <w:rFonts w:ascii="Times New Roman"/>
                <w:sz w:val="24"/>
              </w:rPr>
            </w:pPr>
          </w:p>
        </w:tc>
        <w:tc>
          <w:tcPr>
            <w:tcW w:w="3472" w:type="dxa"/>
            <w:tcBorders>
              <w:top w:val="single" w:sz="8" w:space="0" w:color="000000"/>
            </w:tcBorders>
          </w:tcPr>
          <w:p>
            <w:pPr>
              <w:pStyle w:val="TableParagraph"/>
              <w:spacing w:before="5"/>
              <w:rPr>
                <w:rFonts w:ascii="Times New Roman"/>
                <w:sz w:val="21"/>
              </w:rPr>
            </w:pPr>
          </w:p>
          <w:p>
            <w:pPr>
              <w:pStyle w:val="TableParagraph"/>
              <w:ind w:left="509" w:right="762"/>
              <w:jc w:val="center"/>
              <w:rPr>
                <w:sz w:val="24"/>
              </w:rPr>
            </w:pPr>
            <w:r>
              <w:rPr>
                <w:color w:val="FF3300"/>
                <w:sz w:val="24"/>
              </w:rPr>
              <w:t>文殊师利发愿经</w:t>
            </w:r>
          </w:p>
        </w:tc>
        <w:tc>
          <w:tcPr>
            <w:tcW w:w="3519" w:type="dxa"/>
            <w:tcBorders>
              <w:top w:val="single" w:sz="8" w:space="0" w:color="000000"/>
              <w:right w:val="single" w:sz="8" w:space="0" w:color="000000"/>
            </w:tcBorders>
          </w:tcPr>
          <w:p>
            <w:pPr>
              <w:pStyle w:val="TableParagraph"/>
              <w:rPr>
                <w:rFonts w:ascii="Times New Roman"/>
                <w:sz w:val="24"/>
              </w:rPr>
            </w:pPr>
          </w:p>
        </w:tc>
      </w:tr>
      <w:tr>
        <w:trPr>
          <w:trHeight w:val="536" w:hRule="atLeast"/>
        </w:trPr>
        <w:tc>
          <w:tcPr>
            <w:tcW w:w="2432" w:type="dxa"/>
            <w:tcBorders>
              <w:left w:val="single" w:sz="8" w:space="0" w:color="000000"/>
            </w:tcBorders>
          </w:tcPr>
          <w:p>
            <w:pPr>
              <w:pStyle w:val="TableParagraph"/>
              <w:spacing w:before="142"/>
              <w:ind w:right="410"/>
              <w:jc w:val="right"/>
              <w:rPr>
                <w:sz w:val="24"/>
              </w:rPr>
            </w:pPr>
            <w:r>
              <w:rPr>
                <w:sz w:val="24"/>
              </w:rPr>
              <w:t>身口意清净</w:t>
            </w:r>
          </w:p>
        </w:tc>
        <w:tc>
          <w:tcPr>
            <w:tcW w:w="1359" w:type="dxa"/>
          </w:tcPr>
          <w:p>
            <w:pPr>
              <w:pStyle w:val="TableParagraph"/>
              <w:spacing w:before="142"/>
              <w:ind w:left="68"/>
              <w:rPr>
                <w:sz w:val="24"/>
              </w:rPr>
            </w:pPr>
            <w:r>
              <w:rPr>
                <w:sz w:val="24"/>
              </w:rPr>
              <w:t>除灭诸垢秽</w:t>
            </w:r>
          </w:p>
        </w:tc>
        <w:tc>
          <w:tcPr>
            <w:tcW w:w="3472" w:type="dxa"/>
          </w:tcPr>
          <w:p>
            <w:pPr>
              <w:pStyle w:val="TableParagraph"/>
              <w:rPr>
                <w:rFonts w:ascii="Times New Roman"/>
                <w:sz w:val="24"/>
              </w:rPr>
            </w:pPr>
          </w:p>
        </w:tc>
        <w:tc>
          <w:tcPr>
            <w:tcW w:w="3519"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一心恭敬礼</w:t>
            </w:r>
          </w:p>
        </w:tc>
        <w:tc>
          <w:tcPr>
            <w:tcW w:w="1359" w:type="dxa"/>
          </w:tcPr>
          <w:p>
            <w:pPr>
              <w:pStyle w:val="TableParagraph"/>
              <w:spacing w:before="70"/>
              <w:ind w:left="68"/>
              <w:rPr>
                <w:sz w:val="24"/>
              </w:rPr>
            </w:pPr>
            <w:r>
              <w:rPr>
                <w:sz w:val="24"/>
              </w:rPr>
              <w:t>十方三世佛</w:t>
            </w:r>
          </w:p>
        </w:tc>
        <w:tc>
          <w:tcPr>
            <w:tcW w:w="3472" w:type="dxa"/>
          </w:tcPr>
          <w:p>
            <w:pPr>
              <w:pStyle w:val="TableParagraph"/>
              <w:rPr>
                <w:rFonts w:ascii="Times New Roman"/>
                <w:sz w:val="24"/>
              </w:rPr>
            </w:pPr>
          </w:p>
        </w:tc>
        <w:tc>
          <w:tcPr>
            <w:tcW w:w="3519"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普贤愿力故</w:t>
            </w:r>
          </w:p>
        </w:tc>
        <w:tc>
          <w:tcPr>
            <w:tcW w:w="1359" w:type="dxa"/>
          </w:tcPr>
          <w:p>
            <w:pPr>
              <w:pStyle w:val="TableParagraph"/>
              <w:spacing w:before="70"/>
              <w:ind w:left="68"/>
              <w:rPr>
                <w:sz w:val="24"/>
              </w:rPr>
            </w:pPr>
            <w:r>
              <w:rPr>
                <w:sz w:val="24"/>
              </w:rPr>
              <w:t>悉睹见诸佛</w:t>
            </w:r>
          </w:p>
        </w:tc>
        <w:tc>
          <w:tcPr>
            <w:tcW w:w="3472" w:type="dxa"/>
          </w:tcPr>
          <w:p>
            <w:pPr>
              <w:pStyle w:val="TableParagraph"/>
              <w:rPr>
                <w:rFonts w:ascii="Times New Roman"/>
                <w:sz w:val="24"/>
              </w:rPr>
            </w:pPr>
          </w:p>
        </w:tc>
        <w:tc>
          <w:tcPr>
            <w:tcW w:w="3519"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一一如来所</w:t>
            </w:r>
          </w:p>
        </w:tc>
        <w:tc>
          <w:tcPr>
            <w:tcW w:w="1359" w:type="dxa"/>
          </w:tcPr>
          <w:p>
            <w:pPr>
              <w:pStyle w:val="TableParagraph"/>
              <w:spacing w:before="70"/>
              <w:ind w:left="68"/>
              <w:rPr>
                <w:sz w:val="24"/>
              </w:rPr>
            </w:pPr>
            <w:r>
              <w:rPr>
                <w:sz w:val="24"/>
              </w:rPr>
              <w:t>一切刹尘礼</w:t>
            </w:r>
          </w:p>
        </w:tc>
        <w:tc>
          <w:tcPr>
            <w:tcW w:w="3472" w:type="dxa"/>
          </w:tcPr>
          <w:p>
            <w:pPr>
              <w:pStyle w:val="TableParagraph"/>
              <w:rPr>
                <w:rFonts w:ascii="Times New Roman"/>
                <w:sz w:val="24"/>
              </w:rPr>
            </w:pPr>
          </w:p>
        </w:tc>
        <w:tc>
          <w:tcPr>
            <w:tcW w:w="3519"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于一微尘中</w:t>
            </w:r>
          </w:p>
        </w:tc>
        <w:tc>
          <w:tcPr>
            <w:tcW w:w="1359" w:type="dxa"/>
          </w:tcPr>
          <w:p>
            <w:pPr>
              <w:pStyle w:val="TableParagraph"/>
              <w:spacing w:before="70"/>
              <w:ind w:left="68"/>
              <w:rPr>
                <w:sz w:val="24"/>
              </w:rPr>
            </w:pPr>
            <w:r>
              <w:rPr>
                <w:sz w:val="24"/>
              </w:rPr>
              <w:t>见一切诸佛</w:t>
            </w:r>
          </w:p>
        </w:tc>
        <w:tc>
          <w:tcPr>
            <w:tcW w:w="3472" w:type="dxa"/>
          </w:tcPr>
          <w:p>
            <w:pPr>
              <w:pStyle w:val="TableParagraph"/>
              <w:rPr>
                <w:rFonts w:ascii="Times New Roman"/>
                <w:sz w:val="24"/>
              </w:rPr>
            </w:pPr>
          </w:p>
        </w:tc>
        <w:tc>
          <w:tcPr>
            <w:tcW w:w="3519"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菩萨众围绕</w:t>
            </w:r>
          </w:p>
        </w:tc>
        <w:tc>
          <w:tcPr>
            <w:tcW w:w="1359" w:type="dxa"/>
          </w:tcPr>
          <w:p>
            <w:pPr>
              <w:pStyle w:val="TableParagraph"/>
              <w:spacing w:before="70"/>
              <w:ind w:left="68"/>
              <w:rPr>
                <w:sz w:val="24"/>
              </w:rPr>
            </w:pPr>
            <w:r>
              <w:rPr>
                <w:sz w:val="24"/>
              </w:rPr>
              <w:t>法界尘亦然</w:t>
            </w:r>
          </w:p>
        </w:tc>
        <w:tc>
          <w:tcPr>
            <w:tcW w:w="3472" w:type="dxa"/>
          </w:tcPr>
          <w:p>
            <w:pPr>
              <w:pStyle w:val="TableParagraph"/>
              <w:rPr>
                <w:rFonts w:ascii="Times New Roman"/>
                <w:sz w:val="24"/>
              </w:rPr>
            </w:pPr>
          </w:p>
        </w:tc>
        <w:tc>
          <w:tcPr>
            <w:tcW w:w="3519"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以众妙音声</w:t>
            </w:r>
          </w:p>
        </w:tc>
        <w:tc>
          <w:tcPr>
            <w:tcW w:w="1359" w:type="dxa"/>
          </w:tcPr>
          <w:p>
            <w:pPr>
              <w:pStyle w:val="TableParagraph"/>
              <w:spacing w:before="70"/>
              <w:ind w:left="68"/>
              <w:rPr>
                <w:sz w:val="24"/>
              </w:rPr>
            </w:pPr>
            <w:r>
              <w:rPr>
                <w:sz w:val="24"/>
              </w:rPr>
              <w:t>宣扬诸最胜</w:t>
            </w:r>
          </w:p>
        </w:tc>
        <w:tc>
          <w:tcPr>
            <w:tcW w:w="3472" w:type="dxa"/>
          </w:tcPr>
          <w:p>
            <w:pPr>
              <w:pStyle w:val="TableParagraph"/>
              <w:rPr>
                <w:rFonts w:ascii="Times New Roman"/>
                <w:sz w:val="24"/>
              </w:rPr>
            </w:pPr>
          </w:p>
        </w:tc>
        <w:tc>
          <w:tcPr>
            <w:tcW w:w="3519"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无量功德海</w:t>
            </w:r>
          </w:p>
        </w:tc>
        <w:tc>
          <w:tcPr>
            <w:tcW w:w="1359" w:type="dxa"/>
          </w:tcPr>
          <w:p>
            <w:pPr>
              <w:pStyle w:val="TableParagraph"/>
              <w:spacing w:before="70"/>
              <w:ind w:left="68"/>
              <w:rPr>
                <w:sz w:val="24"/>
              </w:rPr>
            </w:pPr>
            <w:r>
              <w:rPr>
                <w:sz w:val="24"/>
              </w:rPr>
              <w:t>不可得穷尽</w:t>
            </w:r>
          </w:p>
        </w:tc>
        <w:tc>
          <w:tcPr>
            <w:tcW w:w="3472" w:type="dxa"/>
          </w:tcPr>
          <w:p>
            <w:pPr>
              <w:pStyle w:val="TableParagraph"/>
              <w:rPr>
                <w:rFonts w:ascii="Times New Roman"/>
                <w:sz w:val="24"/>
              </w:rPr>
            </w:pPr>
          </w:p>
        </w:tc>
        <w:tc>
          <w:tcPr>
            <w:tcW w:w="3519"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以普贤行力</w:t>
            </w:r>
          </w:p>
        </w:tc>
        <w:tc>
          <w:tcPr>
            <w:tcW w:w="1359" w:type="dxa"/>
          </w:tcPr>
          <w:p>
            <w:pPr>
              <w:pStyle w:val="TableParagraph"/>
              <w:spacing w:before="70"/>
              <w:ind w:left="68"/>
              <w:rPr>
                <w:sz w:val="24"/>
              </w:rPr>
            </w:pPr>
            <w:r>
              <w:rPr>
                <w:sz w:val="24"/>
              </w:rPr>
              <w:t>无上众供具</w:t>
            </w:r>
          </w:p>
        </w:tc>
        <w:tc>
          <w:tcPr>
            <w:tcW w:w="3472" w:type="dxa"/>
          </w:tcPr>
          <w:p>
            <w:pPr>
              <w:pStyle w:val="TableParagraph"/>
              <w:rPr>
                <w:rFonts w:ascii="Times New Roman"/>
                <w:sz w:val="24"/>
              </w:rPr>
            </w:pPr>
          </w:p>
        </w:tc>
        <w:tc>
          <w:tcPr>
            <w:tcW w:w="3519"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供养于十方</w:t>
            </w:r>
          </w:p>
        </w:tc>
        <w:tc>
          <w:tcPr>
            <w:tcW w:w="1359" w:type="dxa"/>
          </w:tcPr>
          <w:p>
            <w:pPr>
              <w:pStyle w:val="TableParagraph"/>
              <w:spacing w:before="70"/>
              <w:ind w:left="68"/>
              <w:rPr>
                <w:sz w:val="24"/>
              </w:rPr>
            </w:pPr>
            <w:r>
              <w:rPr>
                <w:sz w:val="24"/>
              </w:rPr>
              <w:t>三世一切佛</w:t>
            </w:r>
          </w:p>
        </w:tc>
        <w:tc>
          <w:tcPr>
            <w:tcW w:w="3472" w:type="dxa"/>
          </w:tcPr>
          <w:p>
            <w:pPr>
              <w:pStyle w:val="TableParagraph"/>
              <w:rPr>
                <w:rFonts w:ascii="Times New Roman"/>
                <w:sz w:val="24"/>
              </w:rPr>
            </w:pPr>
          </w:p>
        </w:tc>
        <w:tc>
          <w:tcPr>
            <w:tcW w:w="3519"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以妙香华鬘</w:t>
            </w:r>
          </w:p>
        </w:tc>
        <w:tc>
          <w:tcPr>
            <w:tcW w:w="1359" w:type="dxa"/>
          </w:tcPr>
          <w:p>
            <w:pPr>
              <w:pStyle w:val="TableParagraph"/>
              <w:spacing w:before="70"/>
              <w:ind w:left="68"/>
              <w:rPr>
                <w:sz w:val="24"/>
              </w:rPr>
            </w:pPr>
            <w:r>
              <w:rPr>
                <w:sz w:val="24"/>
              </w:rPr>
              <w:t>种种诸伎乐</w:t>
            </w:r>
          </w:p>
        </w:tc>
        <w:tc>
          <w:tcPr>
            <w:tcW w:w="3472" w:type="dxa"/>
          </w:tcPr>
          <w:p>
            <w:pPr>
              <w:pStyle w:val="TableParagraph"/>
              <w:rPr>
                <w:rFonts w:ascii="Times New Roman"/>
                <w:sz w:val="24"/>
              </w:rPr>
            </w:pPr>
          </w:p>
        </w:tc>
        <w:tc>
          <w:tcPr>
            <w:tcW w:w="3519"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一切妙庄严</w:t>
            </w:r>
          </w:p>
        </w:tc>
        <w:tc>
          <w:tcPr>
            <w:tcW w:w="1359" w:type="dxa"/>
          </w:tcPr>
          <w:p>
            <w:pPr>
              <w:pStyle w:val="TableParagraph"/>
              <w:spacing w:before="70"/>
              <w:ind w:left="68"/>
              <w:rPr>
                <w:sz w:val="24"/>
              </w:rPr>
            </w:pPr>
            <w:r>
              <w:rPr>
                <w:sz w:val="24"/>
              </w:rPr>
              <w:t>普供养诸佛</w:t>
            </w:r>
          </w:p>
        </w:tc>
        <w:tc>
          <w:tcPr>
            <w:tcW w:w="3472" w:type="dxa"/>
          </w:tcPr>
          <w:p>
            <w:pPr>
              <w:pStyle w:val="TableParagraph"/>
              <w:rPr>
                <w:rFonts w:ascii="Times New Roman"/>
                <w:sz w:val="24"/>
              </w:rPr>
            </w:pPr>
          </w:p>
        </w:tc>
        <w:tc>
          <w:tcPr>
            <w:tcW w:w="3519"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我以贪恚痴</w:t>
            </w:r>
          </w:p>
        </w:tc>
        <w:tc>
          <w:tcPr>
            <w:tcW w:w="1359" w:type="dxa"/>
          </w:tcPr>
          <w:p>
            <w:pPr>
              <w:pStyle w:val="TableParagraph"/>
              <w:spacing w:before="70"/>
              <w:ind w:left="68"/>
              <w:rPr>
                <w:sz w:val="24"/>
              </w:rPr>
            </w:pPr>
            <w:r>
              <w:rPr>
                <w:sz w:val="24"/>
              </w:rPr>
              <w:t>造一切恶行</w:t>
            </w:r>
          </w:p>
        </w:tc>
        <w:tc>
          <w:tcPr>
            <w:tcW w:w="3472" w:type="dxa"/>
          </w:tcPr>
          <w:p>
            <w:pPr>
              <w:pStyle w:val="TableParagraph"/>
              <w:rPr>
                <w:rFonts w:ascii="Times New Roman"/>
                <w:sz w:val="24"/>
              </w:rPr>
            </w:pPr>
          </w:p>
        </w:tc>
        <w:tc>
          <w:tcPr>
            <w:tcW w:w="3519"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身口意不善</w:t>
            </w:r>
          </w:p>
        </w:tc>
        <w:tc>
          <w:tcPr>
            <w:tcW w:w="1359" w:type="dxa"/>
          </w:tcPr>
          <w:p>
            <w:pPr>
              <w:pStyle w:val="TableParagraph"/>
              <w:spacing w:before="70"/>
              <w:ind w:left="68"/>
              <w:rPr>
                <w:sz w:val="24"/>
              </w:rPr>
            </w:pPr>
            <w:r>
              <w:rPr>
                <w:sz w:val="24"/>
              </w:rPr>
              <w:t>悔过悉除灭</w:t>
            </w:r>
          </w:p>
        </w:tc>
        <w:tc>
          <w:tcPr>
            <w:tcW w:w="3472" w:type="dxa"/>
          </w:tcPr>
          <w:p>
            <w:pPr>
              <w:pStyle w:val="TableParagraph"/>
              <w:rPr>
                <w:rFonts w:ascii="Times New Roman"/>
                <w:sz w:val="24"/>
              </w:rPr>
            </w:pPr>
          </w:p>
        </w:tc>
        <w:tc>
          <w:tcPr>
            <w:tcW w:w="3519"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一切众生福</w:t>
            </w:r>
          </w:p>
        </w:tc>
        <w:tc>
          <w:tcPr>
            <w:tcW w:w="1359" w:type="dxa"/>
          </w:tcPr>
          <w:p>
            <w:pPr>
              <w:pStyle w:val="TableParagraph"/>
              <w:spacing w:before="70"/>
              <w:ind w:left="68"/>
              <w:rPr>
                <w:sz w:val="24"/>
              </w:rPr>
            </w:pPr>
            <w:r>
              <w:rPr>
                <w:sz w:val="24"/>
              </w:rPr>
              <w:t>诸声闻缘觉</w:t>
            </w:r>
          </w:p>
        </w:tc>
        <w:tc>
          <w:tcPr>
            <w:tcW w:w="3472" w:type="dxa"/>
          </w:tcPr>
          <w:p>
            <w:pPr>
              <w:pStyle w:val="TableParagraph"/>
              <w:rPr>
                <w:rFonts w:ascii="Times New Roman"/>
                <w:sz w:val="24"/>
              </w:rPr>
            </w:pPr>
          </w:p>
        </w:tc>
        <w:tc>
          <w:tcPr>
            <w:tcW w:w="3519"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菩萨及诸佛</w:t>
            </w:r>
          </w:p>
        </w:tc>
        <w:tc>
          <w:tcPr>
            <w:tcW w:w="1359" w:type="dxa"/>
          </w:tcPr>
          <w:p>
            <w:pPr>
              <w:pStyle w:val="TableParagraph"/>
              <w:spacing w:before="70"/>
              <w:ind w:left="68"/>
              <w:rPr>
                <w:sz w:val="24"/>
              </w:rPr>
            </w:pPr>
            <w:r>
              <w:rPr>
                <w:sz w:val="24"/>
              </w:rPr>
              <w:t>功德悉随喜</w:t>
            </w:r>
          </w:p>
        </w:tc>
        <w:tc>
          <w:tcPr>
            <w:tcW w:w="3472" w:type="dxa"/>
          </w:tcPr>
          <w:p>
            <w:pPr>
              <w:pStyle w:val="TableParagraph"/>
              <w:rPr>
                <w:rFonts w:ascii="Times New Roman"/>
                <w:sz w:val="24"/>
              </w:rPr>
            </w:pPr>
          </w:p>
        </w:tc>
        <w:tc>
          <w:tcPr>
            <w:tcW w:w="3519"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十方一切佛</w:t>
            </w:r>
          </w:p>
        </w:tc>
        <w:tc>
          <w:tcPr>
            <w:tcW w:w="1359" w:type="dxa"/>
          </w:tcPr>
          <w:p>
            <w:pPr>
              <w:pStyle w:val="TableParagraph"/>
              <w:spacing w:before="70"/>
              <w:ind w:left="68"/>
              <w:rPr>
                <w:sz w:val="24"/>
              </w:rPr>
            </w:pPr>
            <w:r>
              <w:rPr>
                <w:sz w:val="24"/>
              </w:rPr>
              <w:t>初成等正觉</w:t>
            </w:r>
          </w:p>
        </w:tc>
        <w:tc>
          <w:tcPr>
            <w:tcW w:w="3472" w:type="dxa"/>
          </w:tcPr>
          <w:p>
            <w:pPr>
              <w:pStyle w:val="TableParagraph"/>
              <w:rPr>
                <w:rFonts w:ascii="Times New Roman"/>
                <w:sz w:val="24"/>
              </w:rPr>
            </w:pPr>
          </w:p>
        </w:tc>
        <w:tc>
          <w:tcPr>
            <w:tcW w:w="3519"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我令悉劝请</w:t>
            </w:r>
          </w:p>
        </w:tc>
        <w:tc>
          <w:tcPr>
            <w:tcW w:w="1359" w:type="dxa"/>
          </w:tcPr>
          <w:p>
            <w:pPr>
              <w:pStyle w:val="TableParagraph"/>
              <w:spacing w:before="70"/>
              <w:ind w:left="68"/>
              <w:rPr>
                <w:sz w:val="24"/>
              </w:rPr>
            </w:pPr>
            <w:r>
              <w:rPr>
                <w:sz w:val="24"/>
              </w:rPr>
              <w:t>转无上法轮</w:t>
            </w:r>
          </w:p>
        </w:tc>
        <w:tc>
          <w:tcPr>
            <w:tcW w:w="3472" w:type="dxa"/>
          </w:tcPr>
          <w:p>
            <w:pPr>
              <w:pStyle w:val="TableParagraph"/>
              <w:rPr>
                <w:rFonts w:ascii="Times New Roman"/>
                <w:sz w:val="24"/>
              </w:rPr>
            </w:pPr>
          </w:p>
        </w:tc>
        <w:tc>
          <w:tcPr>
            <w:tcW w:w="3519"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示现涅槃者</w:t>
            </w:r>
          </w:p>
        </w:tc>
        <w:tc>
          <w:tcPr>
            <w:tcW w:w="1359" w:type="dxa"/>
          </w:tcPr>
          <w:p>
            <w:pPr>
              <w:pStyle w:val="TableParagraph"/>
              <w:spacing w:before="70"/>
              <w:ind w:left="68"/>
              <w:rPr>
                <w:sz w:val="24"/>
              </w:rPr>
            </w:pPr>
            <w:r>
              <w:rPr>
                <w:sz w:val="24"/>
              </w:rPr>
              <w:t>合掌恭敬请</w:t>
            </w:r>
          </w:p>
        </w:tc>
        <w:tc>
          <w:tcPr>
            <w:tcW w:w="3472" w:type="dxa"/>
          </w:tcPr>
          <w:p>
            <w:pPr>
              <w:pStyle w:val="TableParagraph"/>
              <w:rPr>
                <w:rFonts w:ascii="Times New Roman"/>
                <w:sz w:val="24"/>
              </w:rPr>
            </w:pPr>
          </w:p>
        </w:tc>
        <w:tc>
          <w:tcPr>
            <w:tcW w:w="3519"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住一切尘劫</w:t>
            </w:r>
          </w:p>
        </w:tc>
        <w:tc>
          <w:tcPr>
            <w:tcW w:w="1359" w:type="dxa"/>
          </w:tcPr>
          <w:p>
            <w:pPr>
              <w:pStyle w:val="TableParagraph"/>
              <w:spacing w:before="70"/>
              <w:ind w:left="68"/>
              <w:rPr>
                <w:sz w:val="24"/>
              </w:rPr>
            </w:pPr>
            <w:r>
              <w:rPr>
                <w:sz w:val="24"/>
              </w:rPr>
              <w:t>安乐诸群生</w:t>
            </w:r>
          </w:p>
        </w:tc>
        <w:tc>
          <w:tcPr>
            <w:tcW w:w="3472" w:type="dxa"/>
          </w:tcPr>
          <w:p>
            <w:pPr>
              <w:pStyle w:val="TableParagraph"/>
              <w:rPr>
                <w:rFonts w:ascii="Times New Roman"/>
                <w:sz w:val="24"/>
              </w:rPr>
            </w:pPr>
          </w:p>
        </w:tc>
        <w:tc>
          <w:tcPr>
            <w:tcW w:w="3519"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我所集功德</w:t>
            </w:r>
          </w:p>
        </w:tc>
        <w:tc>
          <w:tcPr>
            <w:tcW w:w="1359" w:type="dxa"/>
          </w:tcPr>
          <w:p>
            <w:pPr>
              <w:pStyle w:val="TableParagraph"/>
              <w:spacing w:before="70"/>
              <w:ind w:left="68"/>
              <w:rPr>
                <w:sz w:val="24"/>
              </w:rPr>
            </w:pPr>
            <w:r>
              <w:rPr>
                <w:sz w:val="24"/>
              </w:rPr>
              <w:t>回向施众生</w:t>
            </w:r>
          </w:p>
        </w:tc>
        <w:tc>
          <w:tcPr>
            <w:tcW w:w="3472" w:type="dxa"/>
          </w:tcPr>
          <w:p>
            <w:pPr>
              <w:pStyle w:val="TableParagraph"/>
              <w:rPr>
                <w:rFonts w:ascii="Times New Roman"/>
                <w:sz w:val="24"/>
              </w:rPr>
            </w:pPr>
          </w:p>
        </w:tc>
        <w:tc>
          <w:tcPr>
            <w:tcW w:w="3519"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究竟菩萨行</w:t>
            </w:r>
          </w:p>
        </w:tc>
        <w:tc>
          <w:tcPr>
            <w:tcW w:w="1359" w:type="dxa"/>
          </w:tcPr>
          <w:p>
            <w:pPr>
              <w:pStyle w:val="TableParagraph"/>
              <w:spacing w:before="70"/>
              <w:ind w:left="68"/>
              <w:rPr>
                <w:sz w:val="24"/>
              </w:rPr>
            </w:pPr>
            <w:r>
              <w:rPr>
                <w:sz w:val="24"/>
              </w:rPr>
              <w:t>逮无上菩提</w:t>
            </w:r>
          </w:p>
        </w:tc>
        <w:tc>
          <w:tcPr>
            <w:tcW w:w="3472" w:type="dxa"/>
          </w:tcPr>
          <w:p>
            <w:pPr>
              <w:pStyle w:val="TableParagraph"/>
              <w:rPr>
                <w:rFonts w:ascii="Times New Roman"/>
                <w:sz w:val="24"/>
              </w:rPr>
            </w:pPr>
          </w:p>
        </w:tc>
        <w:tc>
          <w:tcPr>
            <w:tcW w:w="3519"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悉供养过去</w:t>
            </w:r>
          </w:p>
        </w:tc>
        <w:tc>
          <w:tcPr>
            <w:tcW w:w="1359" w:type="dxa"/>
          </w:tcPr>
          <w:p>
            <w:pPr>
              <w:pStyle w:val="TableParagraph"/>
              <w:spacing w:before="70"/>
              <w:ind w:left="68"/>
              <w:rPr>
                <w:sz w:val="24"/>
              </w:rPr>
            </w:pPr>
            <w:r>
              <w:rPr>
                <w:sz w:val="24"/>
              </w:rPr>
              <w:t>现在十方佛</w:t>
            </w:r>
          </w:p>
        </w:tc>
        <w:tc>
          <w:tcPr>
            <w:tcW w:w="3472" w:type="dxa"/>
          </w:tcPr>
          <w:p>
            <w:pPr>
              <w:pStyle w:val="TableParagraph"/>
              <w:rPr>
                <w:rFonts w:ascii="Times New Roman"/>
                <w:sz w:val="24"/>
              </w:rPr>
            </w:pPr>
          </w:p>
        </w:tc>
        <w:tc>
          <w:tcPr>
            <w:tcW w:w="3519"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愿未来世尊</w:t>
            </w:r>
          </w:p>
        </w:tc>
        <w:tc>
          <w:tcPr>
            <w:tcW w:w="1359" w:type="dxa"/>
          </w:tcPr>
          <w:p>
            <w:pPr>
              <w:pStyle w:val="TableParagraph"/>
              <w:spacing w:before="70"/>
              <w:ind w:left="68"/>
              <w:rPr>
                <w:sz w:val="24"/>
              </w:rPr>
            </w:pPr>
            <w:r>
              <w:rPr>
                <w:sz w:val="24"/>
              </w:rPr>
              <w:t>速成菩提道</w:t>
            </w:r>
          </w:p>
        </w:tc>
        <w:tc>
          <w:tcPr>
            <w:tcW w:w="3472" w:type="dxa"/>
          </w:tcPr>
          <w:p>
            <w:pPr>
              <w:pStyle w:val="TableParagraph"/>
              <w:rPr>
                <w:rFonts w:ascii="Times New Roman"/>
                <w:sz w:val="24"/>
              </w:rPr>
            </w:pPr>
          </w:p>
        </w:tc>
        <w:tc>
          <w:tcPr>
            <w:tcW w:w="3519"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普庄严十方</w:t>
            </w:r>
          </w:p>
        </w:tc>
        <w:tc>
          <w:tcPr>
            <w:tcW w:w="1359" w:type="dxa"/>
          </w:tcPr>
          <w:p>
            <w:pPr>
              <w:pStyle w:val="TableParagraph"/>
              <w:spacing w:before="70"/>
              <w:ind w:left="68"/>
              <w:rPr>
                <w:sz w:val="24"/>
              </w:rPr>
            </w:pPr>
            <w:r>
              <w:rPr>
                <w:sz w:val="24"/>
              </w:rPr>
              <w:t>一切诸佛刹</w:t>
            </w:r>
          </w:p>
        </w:tc>
        <w:tc>
          <w:tcPr>
            <w:tcW w:w="3472" w:type="dxa"/>
          </w:tcPr>
          <w:p>
            <w:pPr>
              <w:pStyle w:val="TableParagraph"/>
              <w:rPr>
                <w:rFonts w:ascii="Times New Roman"/>
                <w:sz w:val="24"/>
              </w:rPr>
            </w:pPr>
          </w:p>
        </w:tc>
        <w:tc>
          <w:tcPr>
            <w:tcW w:w="3519" w:type="dxa"/>
            <w:tcBorders>
              <w:right w:val="single" w:sz="8" w:space="0" w:color="000000"/>
            </w:tcBorders>
          </w:tcPr>
          <w:p>
            <w:pPr>
              <w:pStyle w:val="TableParagraph"/>
              <w:rPr>
                <w:rFonts w:ascii="Times New Roman"/>
                <w:sz w:val="24"/>
              </w:rPr>
            </w:pPr>
          </w:p>
        </w:tc>
      </w:tr>
      <w:tr>
        <w:trPr>
          <w:trHeight w:val="494" w:hRule="atLeast"/>
        </w:trPr>
        <w:tc>
          <w:tcPr>
            <w:tcW w:w="2432" w:type="dxa"/>
            <w:tcBorders>
              <w:left w:val="single" w:sz="8" w:space="0" w:color="000000"/>
            </w:tcBorders>
          </w:tcPr>
          <w:p>
            <w:pPr>
              <w:pStyle w:val="TableParagraph"/>
              <w:spacing w:before="70"/>
              <w:ind w:right="410"/>
              <w:jc w:val="right"/>
              <w:rPr>
                <w:sz w:val="24"/>
              </w:rPr>
            </w:pPr>
            <w:r>
              <w:rPr>
                <w:sz w:val="24"/>
              </w:rPr>
              <w:t>如来坐道场</w:t>
            </w:r>
          </w:p>
        </w:tc>
        <w:tc>
          <w:tcPr>
            <w:tcW w:w="1359" w:type="dxa"/>
          </w:tcPr>
          <w:p>
            <w:pPr>
              <w:pStyle w:val="TableParagraph"/>
              <w:spacing w:before="70"/>
              <w:ind w:left="68"/>
              <w:rPr>
                <w:sz w:val="24"/>
              </w:rPr>
            </w:pPr>
            <w:r>
              <w:rPr>
                <w:sz w:val="24"/>
              </w:rPr>
              <w:t>菩萨众充满</w:t>
            </w:r>
          </w:p>
        </w:tc>
        <w:tc>
          <w:tcPr>
            <w:tcW w:w="3472" w:type="dxa"/>
          </w:tcPr>
          <w:p>
            <w:pPr>
              <w:pStyle w:val="TableParagraph"/>
              <w:rPr>
                <w:rFonts w:ascii="Times New Roman"/>
                <w:sz w:val="24"/>
              </w:rPr>
            </w:pPr>
          </w:p>
        </w:tc>
        <w:tc>
          <w:tcPr>
            <w:tcW w:w="3519" w:type="dxa"/>
            <w:tcBorders>
              <w:right w:val="single" w:sz="8" w:space="0" w:color="000000"/>
            </w:tcBorders>
          </w:tcPr>
          <w:p>
            <w:pPr>
              <w:pStyle w:val="TableParagraph"/>
              <w:rPr>
                <w:rFonts w:ascii="Times New Roman"/>
                <w:sz w:val="24"/>
              </w:rPr>
            </w:pPr>
          </w:p>
        </w:tc>
      </w:tr>
    </w:tbl>
    <w:p>
      <w:pPr>
        <w:spacing w:after="0"/>
        <w:rPr>
          <w:rFonts w:ascii="Times New Roman"/>
          <w:sz w:val="24"/>
        </w:rPr>
        <w:sectPr>
          <w:type w:val="continuous"/>
          <w:pgSz w:w="12240" w:h="15840"/>
          <w:pgMar w:top="700" w:bottom="280" w:left="580" w:right="640"/>
        </w:sectPr>
      </w:pPr>
    </w:p>
    <w:p>
      <w:pPr>
        <w:pStyle w:val="BodyText"/>
        <w:spacing w:line="362" w:lineRule="auto" w:before="80"/>
        <w:ind w:left="930" w:right="7204"/>
        <w:jc w:val="both"/>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令十方众生   除灭诸烦恼深解真实义   常得安乐住我修菩萨行   成就宿命智除灭一切障   永尽无有余悉远离生死   诸魔烦恼业犹日处虚空   莲花不着水遍行游十方   教化诸群生除灭恶道苦   具足菩萨行虽随顺世间   不舍菩萨道尽未来际劫   具修普贤行若有同行者   愿常集一处身口意善业   皆悉令同等若遇善知识   开示普贤行于此菩萨所   亲近常不离常见一切佛   菩萨众围绕尽未来际劫   悉恭敬供养守护诸佛法   赞叹菩萨行尽未来劫修   究竟普贤道虽在生死中   具无尽功德智慧巧方便   诸三昧解脱一一微尘中   见不思议刹于一一刹中   见不思议佛见如是十方   一切世界海一一世界海   悉见诸佛海于一言音中   具一切妙音一一妙音中   具足最胜音甚深智慧力   入无尽妙音转三世诸佛   清净正法轮一切未来劫   悉能作一念三世一切劫   悉为一念际一念中悉见 三世诸如来</w:t>
      </w:r>
    </w:p>
    <w:p>
      <w:pPr>
        <w:spacing w:after="0" w:line="362" w:lineRule="auto"/>
        <w:jc w:val="both"/>
        <w:sectPr>
          <w:pgSz w:w="12240" w:h="15840"/>
          <w:pgMar w:top="580" w:bottom="280" w:left="580" w:right="640"/>
        </w:sectPr>
      </w:pPr>
    </w:p>
    <w:p>
      <w:pPr>
        <w:pStyle w:val="BodyText"/>
        <w:spacing w:line="362" w:lineRule="auto" w:before="81"/>
        <w:ind w:left="930" w:right="7204"/>
        <w:jc w:val="both"/>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亦普分别知   解脱及境界于一微尘中   出三世净刹一切十方尘   庄严刹亦然悉见未来佛   成道转法轮究竟佛事已   示现入涅槃神力遍游行   大乘力普门慈力覆一切   行力功德满功德力清净   智慧力无碍三昧方便力   逮得菩提力清净善业力   除灭烦恼力坏散诸魔力   具普贤行力严净佛刹海   度脱众生海分别诸业海   穷尽智慧海清净诸行海   满足诸愿海悉见诸佛海   我于劫海行三世诸佛行   及无量大愿我皆悉具足   普贤行成佛普贤菩萨名   诸佛第一子我善根回向   愿悉与彼同身口意清净   自在庄严刹逮成等正觉   皆悉同普贤如文殊师利   普贤菩萨行我所有善根   回向亦如是三世诸如来   所叹回向道我回向善根   成满普贤行愿我命终时   除灭诸障碍面见阿弥陀   往生安乐国生彼佛国已   成满诸大愿阿弥陀如来   现前授我记严净普贤行   满足文殊愿尽未来际劫 究竟菩萨行</w:t>
      </w:r>
    </w:p>
    <w:p>
      <w:pPr>
        <w:spacing w:after="0" w:line="362" w:lineRule="auto"/>
        <w:jc w:val="both"/>
        <w:sectPr>
          <w:pgSz w:w="12240" w:h="15840"/>
          <w:pgMar w:top="580" w:bottom="280" w:left="580" w:right="640"/>
        </w:sectPr>
      </w:pPr>
    </w:p>
    <w:p>
      <w:pPr>
        <w:pStyle w:val="BodyText"/>
        <w:spacing w:before="12"/>
        <w:rPr>
          <w:sz w:val="9"/>
        </w:rPr>
      </w:pPr>
    </w:p>
    <w:p>
      <w:pPr>
        <w:pStyle w:val="BodyText"/>
        <w:spacing w:before="67"/>
        <w:ind w:left="873"/>
      </w:pPr>
      <w:r>
        <w:rPr/>
        <w:pict>
          <v:line style="position:absolute;mso-position-horizontal-relative:page;mso-position-vertical-relative:paragraph;z-index:251663360" from="574.012451pt,-6.3685pt" to="574.012451pt,69.811126pt" stroked="true" strokeweight=".80090pt" strokecolor="#000000">
            <v:stroke dashstyle="solid"/>
            <w10:wrap type="none"/>
          </v:line>
        </w:pict>
      </w:r>
      <w:r>
        <w:rPr/>
        <w:pict>
          <v:line style="position:absolute;mso-position-horizontal-relative:page;mso-position-vertical-relative:paragraph;z-index:251664384" from="35.006748pt,-6.3685pt" to="35.006748pt,69.811126pt" stroked="true" strokeweight=".80090pt" strokecolor="#000000">
            <v:stroke dashstyle="solid"/>
            <w10:wrap type="none"/>
          </v:line>
        </w:pict>
      </w:r>
      <w:r>
        <w:rPr/>
        <w:pict>
          <v:shape style="position:absolute;margin-left:62.637798pt;margin-top:10.544527pt;width:3.25pt;height:3.25pt;mso-position-horizontal-relative:page;mso-position-vertical-relative:paragraph;z-index:251665408" coordorigin="1253,211" coordsize="65,65" path="m1285,275l1271,273,1261,267,1255,257,1253,243,1255,229,1261,219,1271,213,1285,211,1299,213,1309,219,1315,229,1317,243,1315,257,1309,267,1299,273,1285,275xe" filled="true" fillcolor="#000000" stroked="false">
            <v:path arrowok="t"/>
            <v:fill type="solid"/>
            <w10:wrap type="none"/>
          </v:shape>
        </w:pict>
      </w:r>
      <w:hyperlink r:id="rId5">
        <w:r>
          <w:rPr>
            <w:color w:val="878787"/>
          </w:rPr>
          <w:t>上一部：乾隆大藏经·西土圣贤撰集·治意经一卷</w:t>
        </w:r>
      </w:hyperlink>
    </w:p>
    <w:p>
      <w:pPr>
        <w:pStyle w:val="BodyText"/>
        <w:spacing w:before="109"/>
        <w:ind w:left="873"/>
      </w:pPr>
      <w:r>
        <w:rPr/>
        <w:pict>
          <v:shape style="position:absolute;margin-left:62.637798pt;margin-top:12.644563pt;width:3.25pt;height:3.25pt;mso-position-horizontal-relative:page;mso-position-vertical-relative:paragraph;z-index:251666432" coordorigin="1253,253" coordsize="65,65" path="m1285,317l1271,315,1261,309,1255,299,1253,285,1255,271,1261,261,1271,255,1285,253,1299,255,1309,261,1315,271,1317,285,1315,299,1309,309,1299,315,1285,317xe" filled="true" fillcolor="#000000" stroked="false">
            <v:path arrowok="t"/>
            <v:fill type="solid"/>
            <w10:wrap type="none"/>
          </v:shape>
        </w:pict>
      </w:r>
      <w:hyperlink r:id="rId6">
        <w:r>
          <w:rPr>
            <w:color w:val="878787"/>
          </w:rPr>
          <w:t>下一部：乾隆大藏经·西土圣贤撰集·六菩萨名亦当诵持经一卷</w:t>
        </w:r>
      </w:hyperlink>
    </w:p>
    <w:p>
      <w:pPr>
        <w:pStyle w:val="BodyText"/>
        <w:rPr>
          <w:sz w:val="20"/>
        </w:rPr>
      </w:pPr>
    </w:p>
    <w:p>
      <w:pPr>
        <w:pStyle w:val="BodyText"/>
        <w:spacing w:before="2"/>
      </w:pPr>
      <w:r>
        <w:rPr/>
        <w:pict>
          <v:shapetype id="_x0000_t202" o:spt="202" coordsize="21600,21600" path="m,l,21600r21600,l21600,xe">
            <v:stroke joinstyle="miter"/>
            <v:path gradientshapeok="t" o:connecttype="rect"/>
          </v:shapetype>
          <v:shape style="position:absolute;margin-left:35.006748pt;margin-top:17.851774pt;width:539.050pt;height:22.45pt;mso-position-horizontal-relative:page;mso-position-vertical-relative:paragraph;z-index:-251654144;mso-wrap-distance-left:0;mso-wrap-distance-right:0" type="#_x0000_t202" filled="true" fillcolor="#ff9933" stroked="true" strokeweight=".80090pt" strokecolor="#000000">
            <v:textbox inset="0,0,0,0">
              <w:txbxContent>
                <w:p>
                  <w:pPr>
                    <w:pStyle w:val="BodyText"/>
                    <w:spacing w:before="64"/>
                    <w:ind w:left="2963" w:right="2961"/>
                    <w:jc w:val="center"/>
                  </w:pPr>
                  <w:r>
                    <w:rPr>
                      <w:color w:val="DDDDDD"/>
                    </w:rPr>
                    <w:t>乾隆大藏经·西土圣贤撰集·文殊师利发愿经</w:t>
                  </w:r>
                </w:p>
              </w:txbxContent>
            </v:textbox>
            <v:fill type="solid"/>
            <v:stroke dashstyle="solid"/>
            <w10:wrap type="topAndBottom"/>
          </v:shape>
        </w:pic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
    <w:multiLevelType w:val="hybridMultilevel"/>
    <w:lvl w:ilvl="0">
      <w:start w:val="0"/>
      <w:numFmt w:val="bullet"/>
      <w:lvlText w:val="·"/>
      <w:lvlJc w:val="left"/>
      <w:pPr>
        <w:ind w:left="471"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779" w:hanging="369"/>
      </w:pPr>
      <w:rPr>
        <w:rFonts w:hint="default"/>
        <w:lang w:val="zh-CN" w:eastAsia="zh-CN" w:bidi="zh-CN"/>
      </w:rPr>
    </w:lvl>
    <w:lvl w:ilvl="2">
      <w:start w:val="0"/>
      <w:numFmt w:val="bullet"/>
      <w:lvlText w:val="•"/>
      <w:lvlJc w:val="left"/>
      <w:pPr>
        <w:ind w:left="1078" w:hanging="369"/>
      </w:pPr>
      <w:rPr>
        <w:rFonts w:hint="default"/>
        <w:lang w:val="zh-CN" w:eastAsia="zh-CN" w:bidi="zh-CN"/>
      </w:rPr>
    </w:lvl>
    <w:lvl w:ilvl="3">
      <w:start w:val="0"/>
      <w:numFmt w:val="bullet"/>
      <w:lvlText w:val="•"/>
      <w:lvlJc w:val="left"/>
      <w:pPr>
        <w:ind w:left="1377" w:hanging="369"/>
      </w:pPr>
      <w:rPr>
        <w:rFonts w:hint="default"/>
        <w:lang w:val="zh-CN" w:eastAsia="zh-CN" w:bidi="zh-CN"/>
      </w:rPr>
    </w:lvl>
    <w:lvl w:ilvl="4">
      <w:start w:val="0"/>
      <w:numFmt w:val="bullet"/>
      <w:lvlText w:val="•"/>
      <w:lvlJc w:val="left"/>
      <w:pPr>
        <w:ind w:left="1676" w:hanging="369"/>
      </w:pPr>
      <w:rPr>
        <w:rFonts w:hint="default"/>
        <w:lang w:val="zh-CN" w:eastAsia="zh-CN" w:bidi="zh-CN"/>
      </w:rPr>
    </w:lvl>
    <w:lvl w:ilvl="5">
      <w:start w:val="0"/>
      <w:numFmt w:val="bullet"/>
      <w:lvlText w:val="•"/>
      <w:lvlJc w:val="left"/>
      <w:pPr>
        <w:ind w:left="1976" w:hanging="369"/>
      </w:pPr>
      <w:rPr>
        <w:rFonts w:hint="default"/>
        <w:lang w:val="zh-CN" w:eastAsia="zh-CN" w:bidi="zh-CN"/>
      </w:rPr>
    </w:lvl>
    <w:lvl w:ilvl="6">
      <w:start w:val="0"/>
      <w:numFmt w:val="bullet"/>
      <w:lvlText w:val="•"/>
      <w:lvlJc w:val="left"/>
      <w:pPr>
        <w:ind w:left="2275" w:hanging="369"/>
      </w:pPr>
      <w:rPr>
        <w:rFonts w:hint="default"/>
        <w:lang w:val="zh-CN" w:eastAsia="zh-CN" w:bidi="zh-CN"/>
      </w:rPr>
    </w:lvl>
    <w:lvl w:ilvl="7">
      <w:start w:val="0"/>
      <w:numFmt w:val="bullet"/>
      <w:lvlText w:val="•"/>
      <w:lvlJc w:val="left"/>
      <w:pPr>
        <w:ind w:left="2574" w:hanging="369"/>
      </w:pPr>
      <w:rPr>
        <w:rFonts w:hint="default"/>
        <w:lang w:val="zh-CN" w:eastAsia="zh-CN" w:bidi="zh-CN"/>
      </w:rPr>
    </w:lvl>
    <w:lvl w:ilvl="8">
      <w:start w:val="0"/>
      <w:numFmt w:val="bullet"/>
      <w:lvlText w:val="•"/>
      <w:lvlJc w:val="left"/>
      <w:pPr>
        <w:ind w:left="2873" w:hanging="369"/>
      </w:pPr>
      <w:rPr>
        <w:rFonts w:hint="default"/>
        <w:lang w:val="zh-CN" w:eastAsia="zh-CN" w:bidi="zh-CN"/>
      </w:rPr>
    </w:lvl>
  </w:abstractNum>
  <w:abstractNum w:abstractNumId="1">
    <w:multiLevelType w:val="hybridMultilevel"/>
    <w:lvl w:ilvl="0">
      <w:start w:val="0"/>
      <w:numFmt w:val="bullet"/>
      <w:lvlText w:val="·"/>
      <w:lvlJc w:val="left"/>
      <w:pPr>
        <w:ind w:left="443"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531" w:hanging="369"/>
      </w:pPr>
      <w:rPr>
        <w:rFonts w:hint="default"/>
        <w:lang w:val="zh-CN" w:eastAsia="zh-CN" w:bidi="zh-CN"/>
      </w:rPr>
    </w:lvl>
    <w:lvl w:ilvl="2">
      <w:start w:val="0"/>
      <w:numFmt w:val="bullet"/>
      <w:lvlText w:val="•"/>
      <w:lvlJc w:val="left"/>
      <w:pPr>
        <w:ind w:left="623" w:hanging="369"/>
      </w:pPr>
      <w:rPr>
        <w:rFonts w:hint="default"/>
        <w:lang w:val="zh-CN" w:eastAsia="zh-CN" w:bidi="zh-CN"/>
      </w:rPr>
    </w:lvl>
    <w:lvl w:ilvl="3">
      <w:start w:val="0"/>
      <w:numFmt w:val="bullet"/>
      <w:lvlText w:val="•"/>
      <w:lvlJc w:val="left"/>
      <w:pPr>
        <w:ind w:left="715" w:hanging="369"/>
      </w:pPr>
      <w:rPr>
        <w:rFonts w:hint="default"/>
        <w:lang w:val="zh-CN" w:eastAsia="zh-CN" w:bidi="zh-CN"/>
      </w:rPr>
    </w:lvl>
    <w:lvl w:ilvl="4">
      <w:start w:val="0"/>
      <w:numFmt w:val="bullet"/>
      <w:lvlText w:val="•"/>
      <w:lvlJc w:val="left"/>
      <w:pPr>
        <w:ind w:left="807" w:hanging="369"/>
      </w:pPr>
      <w:rPr>
        <w:rFonts w:hint="default"/>
        <w:lang w:val="zh-CN" w:eastAsia="zh-CN" w:bidi="zh-CN"/>
      </w:rPr>
    </w:lvl>
    <w:lvl w:ilvl="5">
      <w:start w:val="0"/>
      <w:numFmt w:val="bullet"/>
      <w:lvlText w:val="•"/>
      <w:lvlJc w:val="left"/>
      <w:pPr>
        <w:ind w:left="899" w:hanging="369"/>
      </w:pPr>
      <w:rPr>
        <w:rFonts w:hint="default"/>
        <w:lang w:val="zh-CN" w:eastAsia="zh-CN" w:bidi="zh-CN"/>
      </w:rPr>
    </w:lvl>
    <w:lvl w:ilvl="6">
      <w:start w:val="0"/>
      <w:numFmt w:val="bullet"/>
      <w:lvlText w:val="•"/>
      <w:lvlJc w:val="left"/>
      <w:pPr>
        <w:ind w:left="991" w:hanging="369"/>
      </w:pPr>
      <w:rPr>
        <w:rFonts w:hint="default"/>
        <w:lang w:val="zh-CN" w:eastAsia="zh-CN" w:bidi="zh-CN"/>
      </w:rPr>
    </w:lvl>
    <w:lvl w:ilvl="7">
      <w:start w:val="0"/>
      <w:numFmt w:val="bullet"/>
      <w:lvlText w:val="•"/>
      <w:lvlJc w:val="left"/>
      <w:pPr>
        <w:ind w:left="1083" w:hanging="369"/>
      </w:pPr>
      <w:rPr>
        <w:rFonts w:hint="default"/>
        <w:lang w:val="zh-CN" w:eastAsia="zh-CN" w:bidi="zh-CN"/>
      </w:rPr>
    </w:lvl>
    <w:lvl w:ilvl="8">
      <w:start w:val="0"/>
      <w:numFmt w:val="bullet"/>
      <w:lvlText w:val="•"/>
      <w:lvlJc w:val="left"/>
      <w:pPr>
        <w:ind w:left="1175" w:hanging="369"/>
      </w:pPr>
      <w:rPr>
        <w:rFonts w:hint="default"/>
        <w:lang w:val="zh-CN" w:eastAsia="zh-CN" w:bidi="zh-CN"/>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1070" w:hanging="369"/>
      </w:pPr>
      <w:rPr>
        <w:rFonts w:hint="default"/>
        <w:lang w:val="zh-CN" w:eastAsia="zh-CN" w:bidi="zh-CN"/>
      </w:rPr>
    </w:lvl>
    <w:lvl w:ilvl="2">
      <w:start w:val="0"/>
      <w:numFmt w:val="bullet"/>
      <w:lvlText w:val="•"/>
      <w:lvlJc w:val="left"/>
      <w:pPr>
        <w:ind w:left="1220" w:hanging="369"/>
      </w:pPr>
      <w:rPr>
        <w:rFonts w:hint="default"/>
        <w:lang w:val="zh-CN" w:eastAsia="zh-CN" w:bidi="zh-CN"/>
      </w:rPr>
    </w:lvl>
    <w:lvl w:ilvl="3">
      <w:start w:val="0"/>
      <w:numFmt w:val="bullet"/>
      <w:lvlText w:val="•"/>
      <w:lvlJc w:val="left"/>
      <w:pPr>
        <w:ind w:left="1370" w:hanging="369"/>
      </w:pPr>
      <w:rPr>
        <w:rFonts w:hint="default"/>
        <w:lang w:val="zh-CN" w:eastAsia="zh-CN" w:bidi="zh-CN"/>
      </w:rPr>
    </w:lvl>
    <w:lvl w:ilvl="4">
      <w:start w:val="0"/>
      <w:numFmt w:val="bullet"/>
      <w:lvlText w:val="•"/>
      <w:lvlJc w:val="left"/>
      <w:pPr>
        <w:ind w:left="1520" w:hanging="369"/>
      </w:pPr>
      <w:rPr>
        <w:rFonts w:hint="default"/>
        <w:lang w:val="zh-CN" w:eastAsia="zh-CN" w:bidi="zh-CN"/>
      </w:rPr>
    </w:lvl>
    <w:lvl w:ilvl="5">
      <w:start w:val="0"/>
      <w:numFmt w:val="bullet"/>
      <w:lvlText w:val="•"/>
      <w:lvlJc w:val="left"/>
      <w:pPr>
        <w:ind w:left="1671" w:hanging="369"/>
      </w:pPr>
      <w:rPr>
        <w:rFonts w:hint="default"/>
        <w:lang w:val="zh-CN" w:eastAsia="zh-CN" w:bidi="zh-CN"/>
      </w:rPr>
    </w:lvl>
    <w:lvl w:ilvl="6">
      <w:start w:val="0"/>
      <w:numFmt w:val="bullet"/>
      <w:lvlText w:val="•"/>
      <w:lvlJc w:val="left"/>
      <w:pPr>
        <w:ind w:left="1821" w:hanging="369"/>
      </w:pPr>
      <w:rPr>
        <w:rFonts w:hint="default"/>
        <w:lang w:val="zh-CN" w:eastAsia="zh-CN" w:bidi="zh-CN"/>
      </w:rPr>
    </w:lvl>
    <w:lvl w:ilvl="7">
      <w:start w:val="0"/>
      <w:numFmt w:val="bullet"/>
      <w:lvlText w:val="•"/>
      <w:lvlJc w:val="left"/>
      <w:pPr>
        <w:ind w:left="1971" w:hanging="369"/>
      </w:pPr>
      <w:rPr>
        <w:rFonts w:hint="default"/>
        <w:lang w:val="zh-CN" w:eastAsia="zh-CN" w:bidi="zh-CN"/>
      </w:rPr>
    </w:lvl>
    <w:lvl w:ilvl="8">
      <w:start w:val="0"/>
      <w:numFmt w:val="bullet"/>
      <w:lvlText w:val="•"/>
      <w:lvlJc w:val="left"/>
      <w:pPr>
        <w:ind w:left="2121" w:hanging="369"/>
      </w:pPr>
      <w:rPr>
        <w:rFonts w:hint="default"/>
        <w:lang w:val="zh-CN" w:eastAsia="zh-CN" w:bidi="zh-CN"/>
      </w:rPr>
    </w:lvl>
  </w:abstract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1328.htm" TargetMode="External"/><Relationship Id="rId6" Type="http://schemas.openxmlformats.org/officeDocument/2006/relationships/hyperlink" Target="http://qldzj.com/htmljw/1330.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2020-04-22T08:58:12Z</dcterms:created>
  <dcterms:modified xsi:type="dcterms:W3CDTF">2020-04-22T08:58:12Z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