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2"/>
        <w:gridCol w:w="1359"/>
        <w:gridCol w:w="2182"/>
        <w:gridCol w:w="2248"/>
        <w:gridCol w:w="2562"/>
      </w:tblGrid>
      <w:tr>
        <w:trPr>
          <w:trHeight w:val="748" w:hRule="atLeast"/>
        </w:trPr>
        <w:tc>
          <w:tcPr>
            <w:tcW w:w="3791"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西土圣贤撰集·第1344部</w:t>
            </w:r>
          </w:p>
        </w:tc>
        <w:tc>
          <w:tcPr>
            <w:tcW w:w="2182" w:type="dxa"/>
            <w:tcBorders>
              <w:top w:val="single" w:sz="8" w:space="0" w:color="000000"/>
              <w:bottom w:val="single" w:sz="8" w:space="0" w:color="000000"/>
            </w:tcBorders>
            <w:shd w:val="clear" w:color="auto" w:fill="FF9933"/>
          </w:tcPr>
          <w:p>
            <w:pPr>
              <w:pStyle w:val="TableParagraph"/>
              <w:spacing w:before="86"/>
              <w:ind w:left="767" w:right="-29"/>
              <w:rPr>
                <w:sz w:val="24"/>
              </w:rPr>
            </w:pPr>
            <w:r>
              <w:rPr>
                <w:color w:val="EDFFFF"/>
                <w:spacing w:val="-3"/>
                <w:sz w:val="24"/>
              </w:rPr>
              <w:t>佛所行赞经五</w:t>
            </w:r>
          </w:p>
        </w:tc>
        <w:tc>
          <w:tcPr>
            <w:tcW w:w="4810" w:type="dxa"/>
            <w:gridSpan w:val="2"/>
            <w:tcBorders>
              <w:top w:val="single" w:sz="8" w:space="0" w:color="000000"/>
              <w:bottom w:val="single" w:sz="8" w:space="0" w:color="000000"/>
              <w:right w:val="single" w:sz="8" w:space="0" w:color="000000"/>
            </w:tcBorders>
            <w:shd w:val="clear" w:color="auto" w:fill="FF9933"/>
          </w:tcPr>
          <w:p>
            <w:pPr>
              <w:pStyle w:val="TableParagraph"/>
              <w:tabs>
                <w:tab w:pos="1604" w:val="left" w:leader="none"/>
              </w:tabs>
              <w:spacing w:line="213" w:lineRule="auto" w:before="113"/>
              <w:ind w:left="3767" w:right="310" w:hanging="3741"/>
              <w:jc w:val="right"/>
              <w:rPr>
                <w:sz w:val="24"/>
              </w:rPr>
            </w:pPr>
            <w:r>
              <w:rPr>
                <w:color w:val="EDFFFF"/>
                <w:sz w:val="24"/>
              </w:rPr>
              <w:t>卷</w:t>
              <w:tab/>
            </w:r>
            <w:r>
              <w:rPr>
                <w:color w:val="DDDDDD"/>
                <w:sz w:val="24"/>
              </w:rPr>
              <w:t>马鸣菩萨造北凉天竺三藏</w:t>
            </w:r>
            <w:r>
              <w:rPr>
                <w:color w:val="DDDDDD"/>
                <w:spacing w:val="-14"/>
                <w:sz w:val="24"/>
              </w:rPr>
              <w:t>昙</w:t>
            </w:r>
            <w:r>
              <w:rPr>
                <w:color w:val="DDDDDD"/>
                <w:sz w:val="24"/>
              </w:rPr>
              <w:t>无谶</w:t>
            </w:r>
            <w:r>
              <w:rPr>
                <w:color w:val="DDDDDD"/>
                <w:spacing w:val="-17"/>
                <w:sz w:val="24"/>
              </w:rPr>
              <w:t>译</w:t>
            </w:r>
          </w:p>
        </w:tc>
      </w:tr>
      <w:tr>
        <w:trPr>
          <w:trHeight w:val="384" w:hRule="atLeast"/>
        </w:trPr>
        <w:tc>
          <w:tcPr>
            <w:tcW w:w="2432"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tc>
        <w:tc>
          <w:tcPr>
            <w:tcW w:w="1359" w:type="dxa"/>
            <w:tcBorders>
              <w:top w:val="single" w:sz="8" w:space="0" w:color="000000"/>
            </w:tcBorders>
          </w:tcPr>
          <w:p>
            <w:pPr>
              <w:pStyle w:val="TableParagraph"/>
              <w:numPr>
                <w:ilvl w:val="0"/>
                <w:numId w:val="2"/>
              </w:numPr>
              <w:tabs>
                <w:tab w:pos="444" w:val="left" w:leader="none"/>
              </w:tabs>
              <w:spacing w:line="278" w:lineRule="exact" w:before="86" w:after="0"/>
              <w:ind w:left="443" w:right="0" w:hanging="369"/>
              <w:jc w:val="left"/>
              <w:rPr>
                <w:sz w:val="24"/>
              </w:rPr>
            </w:pPr>
            <w:r>
              <w:rPr>
                <w:color w:val="FF3300"/>
                <w:sz w:val="24"/>
              </w:rPr>
              <w:t>跋序</w:t>
            </w:r>
          </w:p>
        </w:tc>
        <w:tc>
          <w:tcPr>
            <w:tcW w:w="4430" w:type="dxa"/>
            <w:gridSpan w:val="2"/>
            <w:tcBorders>
              <w:top w:val="single" w:sz="8" w:space="0" w:color="000000"/>
            </w:tcBorders>
          </w:tcPr>
          <w:p>
            <w:pPr>
              <w:pStyle w:val="TableParagraph"/>
              <w:numPr>
                <w:ilvl w:val="0"/>
                <w:numId w:val="3"/>
              </w:numPr>
              <w:tabs>
                <w:tab w:pos="472" w:val="left" w:leader="none"/>
              </w:tabs>
              <w:spacing w:line="278" w:lineRule="exact" w:before="86" w:after="0"/>
              <w:ind w:left="471" w:right="0" w:hanging="369"/>
              <w:jc w:val="left"/>
              <w:rPr>
                <w:sz w:val="24"/>
              </w:rPr>
            </w:pPr>
            <w:r>
              <w:rPr>
                <w:color w:val="993300"/>
                <w:spacing w:val="2"/>
                <w:sz w:val="24"/>
              </w:rPr>
              <w:t>品名 </w:t>
            </w:r>
            <w:r>
              <w:rPr>
                <w:color w:val="993300"/>
                <w:sz w:val="24"/>
              </w:rPr>
              <w:t>·</w:t>
            </w:r>
            <w:r>
              <w:rPr>
                <w:color w:val="993300"/>
                <w:spacing w:val="2"/>
                <w:sz w:val="24"/>
              </w:rPr>
              <w:t> 品数</w:t>
            </w:r>
          </w:p>
        </w:tc>
        <w:tc>
          <w:tcPr>
            <w:tcW w:w="2562" w:type="dxa"/>
            <w:tcBorders>
              <w:top w:val="single" w:sz="8" w:space="0" w:color="000000"/>
              <w:right w:val="single" w:sz="8" w:space="0" w:color="000000"/>
            </w:tcBorders>
          </w:tcPr>
          <w:p>
            <w:pPr>
              <w:pStyle w:val="TableParagraph"/>
              <w:spacing w:line="278" w:lineRule="exact" w:before="86"/>
              <w:ind w:left="986"/>
              <w:rPr>
                <w:sz w:val="24"/>
              </w:rPr>
            </w:pPr>
            <w:r>
              <w:rPr>
                <w:sz w:val="24"/>
              </w:rPr>
              <w:t>字体：</w:t>
            </w:r>
            <w:r>
              <w:rPr>
                <w:color w:val="FF3300"/>
                <w:sz w:val="24"/>
              </w:rPr>
              <w:t>大号</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430" w:type="dxa"/>
            <w:gridSpan w:val="2"/>
          </w:tcPr>
          <w:p>
            <w:pPr>
              <w:pStyle w:val="TableParagraph"/>
              <w:numPr>
                <w:ilvl w:val="0"/>
                <w:numId w:val="4"/>
              </w:numPr>
              <w:tabs>
                <w:tab w:pos="472" w:val="left" w:leader="none"/>
              </w:tabs>
              <w:spacing w:line="282" w:lineRule="exact" w:before="0" w:after="0"/>
              <w:ind w:left="471" w:right="0" w:hanging="369"/>
              <w:jc w:val="left"/>
              <w:rPr>
                <w:sz w:val="24"/>
              </w:rPr>
            </w:pPr>
            <w:r>
              <w:rPr>
                <w:color w:val="993300"/>
                <w:sz w:val="24"/>
              </w:rPr>
              <w:t>译作者</w:t>
            </w:r>
          </w:p>
        </w:tc>
        <w:tc>
          <w:tcPr>
            <w:tcW w:w="2562" w:type="dxa"/>
            <w:tcBorders>
              <w:right w:val="single" w:sz="8" w:space="0" w:color="000000"/>
            </w:tcBorders>
          </w:tcPr>
          <w:p>
            <w:pPr>
              <w:pStyle w:val="TableParagraph"/>
              <w:spacing w:line="282" w:lineRule="exact" w:before="0"/>
              <w:ind w:left="986"/>
              <w:rPr>
                <w:sz w:val="24"/>
              </w:rPr>
            </w:pPr>
            <w:r>
              <w:rPr>
                <w:color w:val="FF3300"/>
                <w:sz w:val="24"/>
              </w:rPr>
              <w:t>中号 小号</w:t>
            </w: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佛所行赞经卷第一</w:t>
            </w:r>
          </w:p>
        </w:tc>
        <w:tc>
          <w:tcPr>
            <w:tcW w:w="2182" w:type="dxa"/>
          </w:tcPr>
          <w:p>
            <w:pPr>
              <w:pStyle w:val="TableParagraph"/>
              <w:spacing w:line="278" w:lineRule="exact" w:before="30"/>
              <w:ind w:left="103"/>
              <w:rPr>
                <w:sz w:val="24"/>
              </w:rPr>
            </w:pPr>
            <w:r>
              <w:rPr>
                <w:color w:val="993300"/>
                <w:sz w:val="24"/>
              </w:rPr>
              <w:t>生品第一</w:t>
            </w:r>
          </w:p>
        </w:tc>
        <w:tc>
          <w:tcPr>
            <w:tcW w:w="2248" w:type="dxa"/>
          </w:tcPr>
          <w:p>
            <w:pPr>
              <w:pStyle w:val="TableParagraph"/>
              <w:spacing w:line="278" w:lineRule="exact" w:before="30"/>
              <w:ind w:left="168"/>
              <w:rPr>
                <w:sz w:val="24"/>
              </w:rPr>
            </w:pPr>
            <w:r>
              <w:rPr>
                <w:color w:val="993300"/>
                <w:sz w:val="24"/>
              </w:rPr>
              <w:t>处宫品第二</w:t>
            </w:r>
          </w:p>
        </w:tc>
        <w:tc>
          <w:tcPr>
            <w:tcW w:w="2562" w:type="dxa"/>
            <w:tcBorders>
              <w:right w:val="single" w:sz="8" w:space="0" w:color="000000"/>
            </w:tcBorders>
          </w:tcPr>
          <w:p>
            <w:pPr>
              <w:pStyle w:val="TableParagraph"/>
              <w:spacing w:line="278" w:lineRule="exact" w:before="30"/>
              <w:ind w:left="168"/>
              <w:rPr>
                <w:sz w:val="24"/>
              </w:rPr>
            </w:pPr>
            <w:r>
              <w:rPr>
                <w:color w:val="993300"/>
                <w:sz w:val="24"/>
              </w:rPr>
              <w:t>厌患品第三</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2182" w:type="dxa"/>
          </w:tcPr>
          <w:p>
            <w:pPr>
              <w:pStyle w:val="TableParagraph"/>
              <w:spacing w:line="282" w:lineRule="exact" w:before="0"/>
              <w:ind w:left="103"/>
              <w:rPr>
                <w:sz w:val="24"/>
              </w:rPr>
            </w:pPr>
            <w:r>
              <w:rPr>
                <w:color w:val="993300"/>
                <w:sz w:val="24"/>
              </w:rPr>
              <w:t>离欲品第四</w:t>
            </w:r>
          </w:p>
        </w:tc>
        <w:tc>
          <w:tcPr>
            <w:tcW w:w="2248" w:type="dxa"/>
          </w:tcPr>
          <w:p>
            <w:pPr>
              <w:pStyle w:val="TableParagraph"/>
              <w:spacing w:line="282" w:lineRule="exact" w:before="0"/>
              <w:ind w:left="168"/>
              <w:rPr>
                <w:sz w:val="24"/>
              </w:rPr>
            </w:pPr>
            <w:r>
              <w:rPr>
                <w:color w:val="993300"/>
                <w:sz w:val="24"/>
              </w:rPr>
              <w:t>出城品第五</w:t>
            </w:r>
          </w:p>
        </w:tc>
        <w:tc>
          <w:tcPr>
            <w:tcW w:w="2562"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佛所行赞经卷第二</w:t>
            </w:r>
          </w:p>
        </w:tc>
        <w:tc>
          <w:tcPr>
            <w:tcW w:w="2182" w:type="dxa"/>
          </w:tcPr>
          <w:p>
            <w:pPr>
              <w:pStyle w:val="TableParagraph"/>
              <w:spacing w:line="278" w:lineRule="exact" w:before="30"/>
              <w:ind w:left="103"/>
              <w:rPr>
                <w:sz w:val="24"/>
              </w:rPr>
            </w:pPr>
            <w:r>
              <w:rPr>
                <w:color w:val="993300"/>
                <w:sz w:val="24"/>
              </w:rPr>
              <w:t>车匿还品第六</w:t>
            </w:r>
          </w:p>
        </w:tc>
        <w:tc>
          <w:tcPr>
            <w:tcW w:w="2248" w:type="dxa"/>
          </w:tcPr>
          <w:p>
            <w:pPr>
              <w:pStyle w:val="TableParagraph"/>
              <w:spacing w:line="278" w:lineRule="exact" w:before="30"/>
              <w:ind w:left="168"/>
              <w:rPr>
                <w:sz w:val="24"/>
              </w:rPr>
            </w:pPr>
            <w:r>
              <w:rPr>
                <w:color w:val="993300"/>
                <w:sz w:val="24"/>
              </w:rPr>
              <w:t>入苦行林品第七</w:t>
            </w:r>
          </w:p>
        </w:tc>
        <w:tc>
          <w:tcPr>
            <w:tcW w:w="2562" w:type="dxa"/>
            <w:tcBorders>
              <w:right w:val="single" w:sz="8" w:space="0" w:color="000000"/>
            </w:tcBorders>
          </w:tcPr>
          <w:p>
            <w:pPr>
              <w:pStyle w:val="TableParagraph"/>
              <w:spacing w:line="278" w:lineRule="exact" w:before="30"/>
              <w:ind w:left="168"/>
              <w:rPr>
                <w:sz w:val="24"/>
              </w:rPr>
            </w:pPr>
            <w:r>
              <w:rPr>
                <w:color w:val="993300"/>
                <w:sz w:val="24"/>
              </w:rPr>
              <w:t>合宫忧悲品第八</w:t>
            </w:r>
          </w:p>
        </w:tc>
      </w:tr>
      <w:tr>
        <w:trPr>
          <w:trHeight w:val="320"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430" w:type="dxa"/>
            <w:gridSpan w:val="2"/>
          </w:tcPr>
          <w:p>
            <w:pPr>
              <w:pStyle w:val="TableParagraph"/>
              <w:spacing w:line="282" w:lineRule="exact" w:before="0"/>
              <w:ind w:left="103"/>
              <w:rPr>
                <w:sz w:val="24"/>
              </w:rPr>
            </w:pPr>
            <w:r>
              <w:rPr>
                <w:color w:val="993300"/>
                <w:sz w:val="24"/>
              </w:rPr>
              <w:t>推求太子品第九</w:t>
            </w:r>
          </w:p>
        </w:tc>
        <w:tc>
          <w:tcPr>
            <w:tcW w:w="2562" w:type="dxa"/>
            <w:tcBorders>
              <w:right w:val="single" w:sz="8" w:space="0" w:color="000000"/>
            </w:tcBorders>
          </w:tcPr>
          <w:p>
            <w:pPr>
              <w:pStyle w:val="TableParagraph"/>
              <w:spacing w:before="0"/>
              <w:ind w:left="0"/>
              <w:rPr>
                <w:rFonts w:ascii="Times New Roman"/>
                <w:sz w:val="24"/>
              </w:rPr>
            </w:pPr>
          </w:p>
        </w:tc>
      </w:tr>
      <w:tr>
        <w:trPr>
          <w:trHeight w:val="320" w:hRule="atLeast"/>
        </w:trPr>
        <w:tc>
          <w:tcPr>
            <w:tcW w:w="3791" w:type="dxa"/>
            <w:gridSpan w:val="2"/>
            <w:tcBorders>
              <w:left w:val="single" w:sz="8" w:space="0" w:color="000000"/>
            </w:tcBorders>
          </w:tcPr>
          <w:p>
            <w:pPr>
              <w:pStyle w:val="TableParagraph"/>
              <w:spacing w:line="278" w:lineRule="exact" w:before="22"/>
              <w:ind w:left="543"/>
              <w:rPr>
                <w:sz w:val="24"/>
              </w:rPr>
            </w:pPr>
            <w:r>
              <w:rPr>
                <w:color w:val="FF3300"/>
                <w:sz w:val="24"/>
              </w:rPr>
              <w:t>佛所行赞经卷第三</w:t>
            </w:r>
          </w:p>
        </w:tc>
        <w:tc>
          <w:tcPr>
            <w:tcW w:w="2182" w:type="dxa"/>
          </w:tcPr>
          <w:p>
            <w:pPr>
              <w:pStyle w:val="TableParagraph"/>
              <w:spacing w:line="278" w:lineRule="exact" w:before="22"/>
              <w:ind w:left="103"/>
              <w:rPr>
                <w:sz w:val="24"/>
              </w:rPr>
            </w:pPr>
            <w:r>
              <w:rPr>
                <w:color w:val="993300"/>
                <w:sz w:val="24"/>
              </w:rPr>
              <w:t>瓶沙王诣太子品第</w:t>
            </w:r>
          </w:p>
        </w:tc>
        <w:tc>
          <w:tcPr>
            <w:tcW w:w="2248" w:type="dxa"/>
          </w:tcPr>
          <w:p>
            <w:pPr>
              <w:pStyle w:val="TableParagraph"/>
              <w:spacing w:line="278" w:lineRule="exact" w:before="22"/>
              <w:ind w:left="168"/>
              <w:rPr>
                <w:sz w:val="24"/>
              </w:rPr>
            </w:pPr>
            <w:r>
              <w:rPr>
                <w:color w:val="993300"/>
                <w:sz w:val="24"/>
              </w:rPr>
              <w:t>答瓶沙王品第十一</w:t>
            </w:r>
          </w:p>
        </w:tc>
        <w:tc>
          <w:tcPr>
            <w:tcW w:w="2562" w:type="dxa"/>
            <w:tcBorders>
              <w:right w:val="single" w:sz="8" w:space="0" w:color="000000"/>
            </w:tcBorders>
          </w:tcPr>
          <w:p>
            <w:pPr>
              <w:pStyle w:val="TableParagraph"/>
              <w:spacing w:line="278" w:lineRule="exact" w:before="22"/>
              <w:ind w:left="168"/>
              <w:rPr>
                <w:sz w:val="24"/>
              </w:rPr>
            </w:pPr>
            <w:r>
              <w:rPr>
                <w:color w:val="993300"/>
                <w:sz w:val="24"/>
              </w:rPr>
              <w:t>阿罗蓝郁头蓝品第</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430" w:type="dxa"/>
            <w:gridSpan w:val="2"/>
          </w:tcPr>
          <w:p>
            <w:pPr>
              <w:pStyle w:val="TableParagraph"/>
              <w:spacing w:line="252" w:lineRule="exact" w:before="0"/>
              <w:ind w:left="103"/>
              <w:rPr>
                <w:sz w:val="24"/>
              </w:rPr>
            </w:pPr>
            <w:r>
              <w:rPr>
                <w:color w:val="993300"/>
                <w:sz w:val="24"/>
              </w:rPr>
              <w:t>十</w:t>
            </w:r>
          </w:p>
        </w:tc>
        <w:tc>
          <w:tcPr>
            <w:tcW w:w="2562" w:type="dxa"/>
            <w:tcBorders>
              <w:right w:val="single" w:sz="8" w:space="0" w:color="000000"/>
            </w:tcBorders>
          </w:tcPr>
          <w:p>
            <w:pPr>
              <w:pStyle w:val="TableParagraph"/>
              <w:spacing w:line="252" w:lineRule="exact" w:before="0"/>
              <w:ind w:left="168"/>
              <w:rPr>
                <w:sz w:val="24"/>
              </w:rPr>
            </w:pPr>
            <w:r>
              <w:rPr>
                <w:color w:val="993300"/>
                <w:sz w:val="24"/>
              </w:rPr>
              <w:t>十二</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2182" w:type="dxa"/>
          </w:tcPr>
          <w:p>
            <w:pPr>
              <w:pStyle w:val="TableParagraph"/>
              <w:spacing w:line="252" w:lineRule="exact" w:before="0"/>
              <w:ind w:left="103"/>
              <w:rPr>
                <w:sz w:val="24"/>
              </w:rPr>
            </w:pPr>
            <w:r>
              <w:rPr>
                <w:color w:val="993300"/>
                <w:sz w:val="24"/>
              </w:rPr>
              <w:t>破魔品第十三</w:t>
            </w:r>
          </w:p>
        </w:tc>
        <w:tc>
          <w:tcPr>
            <w:tcW w:w="2248" w:type="dxa"/>
          </w:tcPr>
          <w:p>
            <w:pPr>
              <w:pStyle w:val="TableParagraph"/>
              <w:spacing w:line="252" w:lineRule="exact" w:before="0"/>
              <w:ind w:left="168"/>
              <w:rPr>
                <w:sz w:val="24"/>
              </w:rPr>
            </w:pPr>
            <w:r>
              <w:rPr>
                <w:color w:val="993300"/>
                <w:sz w:val="24"/>
              </w:rPr>
              <w:t>阿惟三菩提品第十</w:t>
            </w:r>
          </w:p>
        </w:tc>
        <w:tc>
          <w:tcPr>
            <w:tcW w:w="2562" w:type="dxa"/>
            <w:tcBorders>
              <w:right w:val="single" w:sz="8" w:space="0" w:color="000000"/>
            </w:tcBorders>
          </w:tcPr>
          <w:p>
            <w:pPr>
              <w:pStyle w:val="TableParagraph"/>
              <w:spacing w:line="252" w:lineRule="exact" w:before="0"/>
              <w:ind w:left="168"/>
              <w:rPr>
                <w:sz w:val="24"/>
              </w:rPr>
            </w:pPr>
            <w:r>
              <w:rPr>
                <w:color w:val="993300"/>
                <w:sz w:val="24"/>
              </w:rPr>
              <w:t>转法轮品第十五</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430" w:type="dxa"/>
            <w:gridSpan w:val="2"/>
          </w:tcPr>
          <w:p>
            <w:pPr>
              <w:pStyle w:val="TableParagraph"/>
              <w:spacing w:line="282" w:lineRule="exact" w:before="0"/>
              <w:ind w:left="511"/>
              <w:jc w:val="center"/>
              <w:rPr>
                <w:sz w:val="24"/>
              </w:rPr>
            </w:pPr>
            <w:r>
              <w:rPr>
                <w:color w:val="993300"/>
                <w:sz w:val="24"/>
              </w:rPr>
              <w:t>四</w:t>
            </w:r>
          </w:p>
        </w:tc>
        <w:tc>
          <w:tcPr>
            <w:tcW w:w="2562"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佛所行赞经卷第四</w:t>
            </w:r>
          </w:p>
        </w:tc>
        <w:tc>
          <w:tcPr>
            <w:tcW w:w="2182" w:type="dxa"/>
          </w:tcPr>
          <w:p>
            <w:pPr>
              <w:pStyle w:val="TableParagraph"/>
              <w:spacing w:line="278" w:lineRule="exact" w:before="30"/>
              <w:ind w:left="103"/>
              <w:rPr>
                <w:sz w:val="24"/>
              </w:rPr>
            </w:pPr>
            <w:r>
              <w:rPr>
                <w:color w:val="993300"/>
                <w:sz w:val="24"/>
              </w:rPr>
              <w:t>瓶沙王诸弟子品第</w:t>
            </w:r>
          </w:p>
        </w:tc>
        <w:tc>
          <w:tcPr>
            <w:tcW w:w="2248" w:type="dxa"/>
          </w:tcPr>
          <w:p>
            <w:pPr>
              <w:pStyle w:val="TableParagraph"/>
              <w:spacing w:line="278" w:lineRule="exact" w:before="30"/>
              <w:ind w:left="168"/>
              <w:rPr>
                <w:sz w:val="24"/>
              </w:rPr>
            </w:pPr>
            <w:r>
              <w:rPr>
                <w:color w:val="993300"/>
                <w:sz w:val="24"/>
              </w:rPr>
              <w:t>大弟子出家品第十</w:t>
            </w:r>
          </w:p>
        </w:tc>
        <w:tc>
          <w:tcPr>
            <w:tcW w:w="2562" w:type="dxa"/>
            <w:tcBorders>
              <w:right w:val="single" w:sz="8" w:space="0" w:color="000000"/>
            </w:tcBorders>
          </w:tcPr>
          <w:p>
            <w:pPr>
              <w:pStyle w:val="TableParagraph"/>
              <w:spacing w:line="278" w:lineRule="exact" w:before="30"/>
              <w:ind w:left="168"/>
              <w:rPr>
                <w:sz w:val="24"/>
              </w:rPr>
            </w:pPr>
            <w:r>
              <w:rPr>
                <w:color w:val="993300"/>
                <w:sz w:val="24"/>
              </w:rPr>
              <w:t>化给孤独品第十八</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2182" w:type="dxa"/>
          </w:tcPr>
          <w:p>
            <w:pPr>
              <w:pStyle w:val="TableParagraph"/>
              <w:spacing w:line="252" w:lineRule="exact" w:before="0"/>
              <w:ind w:left="103"/>
              <w:rPr>
                <w:sz w:val="24"/>
              </w:rPr>
            </w:pPr>
            <w:r>
              <w:rPr>
                <w:color w:val="993300"/>
                <w:sz w:val="24"/>
              </w:rPr>
              <w:t>十六</w:t>
            </w:r>
          </w:p>
        </w:tc>
        <w:tc>
          <w:tcPr>
            <w:tcW w:w="2248" w:type="dxa"/>
          </w:tcPr>
          <w:p>
            <w:pPr>
              <w:pStyle w:val="TableParagraph"/>
              <w:spacing w:line="252" w:lineRule="exact" w:before="0"/>
              <w:ind w:left="168"/>
              <w:rPr>
                <w:sz w:val="24"/>
              </w:rPr>
            </w:pPr>
            <w:r>
              <w:rPr>
                <w:color w:val="993300"/>
                <w:sz w:val="24"/>
              </w:rPr>
              <w:t>七</w:t>
            </w:r>
          </w:p>
        </w:tc>
        <w:tc>
          <w:tcPr>
            <w:tcW w:w="2562" w:type="dxa"/>
            <w:tcBorders>
              <w:right w:val="single" w:sz="8" w:space="0" w:color="000000"/>
            </w:tcBorders>
          </w:tcPr>
          <w:p>
            <w:pPr>
              <w:pStyle w:val="TableParagraph"/>
              <w:spacing w:line="252" w:lineRule="exact" w:before="0"/>
              <w:ind w:left="168"/>
              <w:rPr>
                <w:sz w:val="24"/>
              </w:rPr>
            </w:pPr>
            <w:r>
              <w:rPr>
                <w:color w:val="993300"/>
                <w:sz w:val="24"/>
              </w:rPr>
              <w:t>父子相见品第十九</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2182" w:type="dxa"/>
          </w:tcPr>
          <w:p>
            <w:pPr>
              <w:pStyle w:val="TableParagraph"/>
              <w:spacing w:line="252" w:lineRule="exact" w:before="0"/>
              <w:ind w:left="103"/>
              <w:rPr>
                <w:sz w:val="24"/>
              </w:rPr>
            </w:pPr>
            <w:r>
              <w:rPr>
                <w:color w:val="993300"/>
                <w:sz w:val="24"/>
              </w:rPr>
              <w:t>受只桓精舍品第二</w:t>
            </w:r>
          </w:p>
        </w:tc>
        <w:tc>
          <w:tcPr>
            <w:tcW w:w="2248" w:type="dxa"/>
          </w:tcPr>
          <w:p>
            <w:pPr>
              <w:pStyle w:val="TableParagraph"/>
              <w:spacing w:line="252" w:lineRule="exact" w:before="0"/>
              <w:ind w:left="168"/>
              <w:rPr>
                <w:sz w:val="24"/>
              </w:rPr>
            </w:pPr>
            <w:r>
              <w:rPr>
                <w:color w:val="993300"/>
                <w:sz w:val="24"/>
              </w:rPr>
              <w:t>守财醉象调伏品第</w:t>
            </w:r>
          </w:p>
        </w:tc>
        <w:tc>
          <w:tcPr>
            <w:tcW w:w="2562" w:type="dxa"/>
            <w:tcBorders>
              <w:right w:val="single" w:sz="8" w:space="0" w:color="000000"/>
            </w:tcBorders>
          </w:tcPr>
          <w:p>
            <w:pPr>
              <w:pStyle w:val="TableParagraph"/>
              <w:spacing w:line="252" w:lineRule="exact" w:before="0"/>
              <w:ind w:left="168"/>
              <w:rPr>
                <w:sz w:val="24"/>
              </w:rPr>
            </w:pPr>
            <w:r>
              <w:rPr>
                <w:color w:val="993300"/>
                <w:sz w:val="24"/>
              </w:rPr>
              <w:t>庵摩罗女见佛品第</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2182" w:type="dxa"/>
          </w:tcPr>
          <w:p>
            <w:pPr>
              <w:pStyle w:val="TableParagraph"/>
              <w:spacing w:line="282" w:lineRule="exact" w:before="0"/>
              <w:ind w:left="103"/>
              <w:rPr>
                <w:sz w:val="24"/>
              </w:rPr>
            </w:pPr>
            <w:r>
              <w:rPr>
                <w:color w:val="993300"/>
                <w:sz w:val="24"/>
              </w:rPr>
              <w:t>十</w:t>
            </w:r>
          </w:p>
        </w:tc>
        <w:tc>
          <w:tcPr>
            <w:tcW w:w="2248" w:type="dxa"/>
          </w:tcPr>
          <w:p>
            <w:pPr>
              <w:pStyle w:val="TableParagraph"/>
              <w:spacing w:line="282" w:lineRule="exact" w:before="0"/>
              <w:ind w:left="168"/>
              <w:rPr>
                <w:sz w:val="24"/>
              </w:rPr>
            </w:pPr>
            <w:r>
              <w:rPr>
                <w:color w:val="993300"/>
                <w:sz w:val="24"/>
              </w:rPr>
              <w:t>二十一</w:t>
            </w:r>
          </w:p>
        </w:tc>
        <w:tc>
          <w:tcPr>
            <w:tcW w:w="2562" w:type="dxa"/>
            <w:tcBorders>
              <w:right w:val="single" w:sz="8" w:space="0" w:color="000000"/>
            </w:tcBorders>
          </w:tcPr>
          <w:p>
            <w:pPr>
              <w:pStyle w:val="TableParagraph"/>
              <w:spacing w:line="282" w:lineRule="exact" w:before="0"/>
              <w:ind w:left="168"/>
              <w:rPr>
                <w:sz w:val="24"/>
              </w:rPr>
            </w:pPr>
            <w:r>
              <w:rPr>
                <w:color w:val="993300"/>
                <w:sz w:val="24"/>
              </w:rPr>
              <w:t>二十二</w:t>
            </w: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佛所行赞经卷第五</w:t>
            </w:r>
          </w:p>
        </w:tc>
        <w:tc>
          <w:tcPr>
            <w:tcW w:w="2182" w:type="dxa"/>
          </w:tcPr>
          <w:p>
            <w:pPr>
              <w:pStyle w:val="TableParagraph"/>
              <w:spacing w:line="278" w:lineRule="exact" w:before="30"/>
              <w:ind w:left="103"/>
              <w:rPr>
                <w:sz w:val="24"/>
              </w:rPr>
            </w:pPr>
            <w:r>
              <w:rPr>
                <w:color w:val="993300"/>
                <w:sz w:val="24"/>
              </w:rPr>
              <w:t>神力住寿品第二十</w:t>
            </w:r>
          </w:p>
        </w:tc>
        <w:tc>
          <w:tcPr>
            <w:tcW w:w="2248" w:type="dxa"/>
          </w:tcPr>
          <w:p>
            <w:pPr>
              <w:pStyle w:val="TableParagraph"/>
              <w:spacing w:line="278" w:lineRule="exact" w:before="30"/>
              <w:ind w:left="168"/>
              <w:rPr>
                <w:sz w:val="24"/>
              </w:rPr>
            </w:pPr>
            <w:r>
              <w:rPr>
                <w:color w:val="993300"/>
                <w:sz w:val="24"/>
              </w:rPr>
              <w:t>离车辞别品第二十</w:t>
            </w:r>
          </w:p>
        </w:tc>
        <w:tc>
          <w:tcPr>
            <w:tcW w:w="2562" w:type="dxa"/>
            <w:tcBorders>
              <w:right w:val="single" w:sz="8" w:space="0" w:color="000000"/>
            </w:tcBorders>
          </w:tcPr>
          <w:p>
            <w:pPr>
              <w:pStyle w:val="TableParagraph"/>
              <w:spacing w:line="278" w:lineRule="exact" w:before="30"/>
              <w:ind w:left="168"/>
              <w:rPr>
                <w:sz w:val="24"/>
              </w:rPr>
            </w:pPr>
            <w:r>
              <w:rPr>
                <w:color w:val="993300"/>
                <w:sz w:val="24"/>
              </w:rPr>
              <w:t>涅槃品第二十五</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2182" w:type="dxa"/>
          </w:tcPr>
          <w:p>
            <w:pPr>
              <w:pStyle w:val="TableParagraph"/>
              <w:spacing w:line="252" w:lineRule="exact" w:before="0"/>
              <w:ind w:left="103"/>
              <w:rPr>
                <w:sz w:val="24"/>
              </w:rPr>
            </w:pPr>
            <w:r>
              <w:rPr>
                <w:color w:val="993300"/>
                <w:sz w:val="24"/>
              </w:rPr>
              <w:t>三</w:t>
            </w:r>
          </w:p>
        </w:tc>
        <w:tc>
          <w:tcPr>
            <w:tcW w:w="2248" w:type="dxa"/>
          </w:tcPr>
          <w:p>
            <w:pPr>
              <w:pStyle w:val="TableParagraph"/>
              <w:spacing w:line="252" w:lineRule="exact" w:before="0"/>
              <w:ind w:left="168"/>
              <w:rPr>
                <w:sz w:val="24"/>
              </w:rPr>
            </w:pPr>
            <w:r>
              <w:rPr>
                <w:color w:val="993300"/>
                <w:sz w:val="24"/>
              </w:rPr>
              <w:t>四</w:t>
            </w:r>
          </w:p>
        </w:tc>
        <w:tc>
          <w:tcPr>
            <w:tcW w:w="2562" w:type="dxa"/>
            <w:tcBorders>
              <w:right w:val="single" w:sz="8" w:space="0" w:color="000000"/>
            </w:tcBorders>
          </w:tcPr>
          <w:p>
            <w:pPr>
              <w:pStyle w:val="TableParagraph"/>
              <w:spacing w:line="252" w:lineRule="exact" w:before="0"/>
              <w:ind w:left="168"/>
              <w:rPr>
                <w:sz w:val="24"/>
              </w:rPr>
            </w:pPr>
            <w:r>
              <w:rPr>
                <w:color w:val="993300"/>
                <w:sz w:val="24"/>
              </w:rPr>
              <w:t>大般涅槃品第二十</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430" w:type="dxa"/>
            <w:gridSpan w:val="2"/>
          </w:tcPr>
          <w:p>
            <w:pPr>
              <w:pStyle w:val="TableParagraph"/>
              <w:spacing w:before="0"/>
              <w:ind w:left="0"/>
              <w:rPr>
                <w:rFonts w:ascii="Times New Roman"/>
                <w:sz w:val="20"/>
              </w:rPr>
            </w:pPr>
          </w:p>
        </w:tc>
        <w:tc>
          <w:tcPr>
            <w:tcW w:w="2562" w:type="dxa"/>
            <w:tcBorders>
              <w:right w:val="single" w:sz="8" w:space="0" w:color="000000"/>
            </w:tcBorders>
          </w:tcPr>
          <w:p>
            <w:pPr>
              <w:pStyle w:val="TableParagraph"/>
              <w:spacing w:line="252" w:lineRule="exact" w:before="0"/>
              <w:ind w:left="168"/>
              <w:rPr>
                <w:sz w:val="24"/>
              </w:rPr>
            </w:pPr>
            <w:r>
              <w:rPr>
                <w:color w:val="993300"/>
                <w:sz w:val="24"/>
              </w:rPr>
              <w:t>六</w:t>
            </w:r>
          </w:p>
        </w:tc>
      </w:tr>
      <w:tr>
        <w:trPr>
          <w:trHeight w:val="364" w:hRule="atLeast"/>
        </w:trPr>
        <w:tc>
          <w:tcPr>
            <w:tcW w:w="3791" w:type="dxa"/>
            <w:gridSpan w:val="2"/>
            <w:tcBorders>
              <w:left w:val="single" w:sz="8" w:space="0" w:color="000000"/>
              <w:bottom w:val="single" w:sz="8" w:space="0" w:color="000000"/>
            </w:tcBorders>
          </w:tcPr>
          <w:p>
            <w:pPr>
              <w:pStyle w:val="TableParagraph"/>
              <w:spacing w:before="0"/>
              <w:ind w:left="0"/>
              <w:rPr>
                <w:rFonts w:ascii="Times New Roman"/>
                <w:sz w:val="24"/>
              </w:rPr>
            </w:pPr>
          </w:p>
        </w:tc>
        <w:tc>
          <w:tcPr>
            <w:tcW w:w="2182" w:type="dxa"/>
            <w:tcBorders>
              <w:bottom w:val="single" w:sz="8" w:space="0" w:color="000000"/>
            </w:tcBorders>
          </w:tcPr>
          <w:p>
            <w:pPr>
              <w:pStyle w:val="TableParagraph"/>
              <w:spacing w:line="282" w:lineRule="exact" w:before="0"/>
              <w:ind w:left="103"/>
              <w:rPr>
                <w:sz w:val="24"/>
              </w:rPr>
            </w:pPr>
            <w:r>
              <w:rPr>
                <w:color w:val="993300"/>
                <w:sz w:val="24"/>
              </w:rPr>
              <w:t>叹涅槃品第二十七</w:t>
            </w:r>
          </w:p>
        </w:tc>
        <w:tc>
          <w:tcPr>
            <w:tcW w:w="2248" w:type="dxa"/>
            <w:tcBorders>
              <w:bottom w:val="single" w:sz="8" w:space="0" w:color="000000"/>
            </w:tcBorders>
          </w:tcPr>
          <w:p>
            <w:pPr>
              <w:pStyle w:val="TableParagraph"/>
              <w:spacing w:line="282" w:lineRule="exact" w:before="0"/>
              <w:ind w:left="168"/>
              <w:rPr>
                <w:sz w:val="24"/>
              </w:rPr>
            </w:pPr>
            <w:r>
              <w:rPr>
                <w:color w:val="993300"/>
                <w:sz w:val="24"/>
              </w:rPr>
              <w:t>分舍利品第二十八</w:t>
            </w:r>
          </w:p>
        </w:tc>
        <w:tc>
          <w:tcPr>
            <w:tcW w:w="2562" w:type="dxa"/>
            <w:tcBorders>
              <w:bottom w:val="single" w:sz="8" w:space="0" w:color="000000"/>
              <w:right w:val="single" w:sz="8" w:space="0" w:color="000000"/>
            </w:tcBorders>
          </w:tcPr>
          <w:p>
            <w:pPr>
              <w:pStyle w:val="TableParagraph"/>
              <w:spacing w:before="0"/>
              <w:ind w:left="0"/>
              <w:rPr>
                <w:rFonts w:ascii="Times New Roman"/>
                <w:sz w:val="24"/>
              </w:rPr>
            </w:pPr>
          </w:p>
        </w:tc>
      </w:tr>
      <w:tr>
        <w:trPr>
          <w:trHeight w:val="1145" w:hRule="atLeast"/>
        </w:trPr>
        <w:tc>
          <w:tcPr>
            <w:tcW w:w="2432" w:type="dxa"/>
            <w:tcBorders>
              <w:top w:val="single" w:sz="8" w:space="0" w:color="000000"/>
              <w:left w:val="single" w:sz="8" w:space="0" w:color="000000"/>
            </w:tcBorders>
          </w:tcPr>
          <w:p>
            <w:pPr>
              <w:pStyle w:val="TableParagraph"/>
              <w:spacing w:before="0"/>
              <w:ind w:left="0"/>
              <w:rPr>
                <w:rFonts w:ascii="Times New Roman"/>
                <w:sz w:val="24"/>
              </w:rPr>
            </w:pPr>
          </w:p>
        </w:tc>
        <w:tc>
          <w:tcPr>
            <w:tcW w:w="1359" w:type="dxa"/>
            <w:tcBorders>
              <w:top w:val="single" w:sz="8" w:space="0" w:color="000000"/>
            </w:tcBorders>
          </w:tcPr>
          <w:p>
            <w:pPr>
              <w:pStyle w:val="TableParagraph"/>
              <w:spacing w:before="0"/>
              <w:ind w:left="0"/>
              <w:rPr>
                <w:rFonts w:ascii="Times New Roman"/>
                <w:sz w:val="24"/>
              </w:rPr>
            </w:pPr>
          </w:p>
        </w:tc>
        <w:tc>
          <w:tcPr>
            <w:tcW w:w="4430" w:type="dxa"/>
            <w:gridSpan w:val="2"/>
            <w:tcBorders>
              <w:top w:val="single" w:sz="8" w:space="0" w:color="000000"/>
            </w:tcBorders>
          </w:tcPr>
          <w:p>
            <w:pPr>
              <w:pStyle w:val="TableParagraph"/>
              <w:spacing w:before="9"/>
              <w:ind w:left="0"/>
              <w:rPr>
                <w:rFonts w:ascii="Times New Roman"/>
                <w:sz w:val="22"/>
              </w:rPr>
            </w:pPr>
          </w:p>
          <w:p>
            <w:pPr>
              <w:pStyle w:val="TableParagraph"/>
              <w:spacing w:line="324" w:lineRule="auto" w:before="0"/>
              <w:ind w:left="1128" w:right="1858" w:hanging="481"/>
              <w:rPr>
                <w:sz w:val="24"/>
              </w:rPr>
            </w:pPr>
            <w:r>
              <w:rPr>
                <w:color w:val="FF3300"/>
                <w:sz w:val="24"/>
              </w:rPr>
              <w:t>佛所行赞经卷第一</w:t>
            </w:r>
            <w:r>
              <w:rPr>
                <w:color w:val="993300"/>
                <w:sz w:val="24"/>
              </w:rPr>
              <w:t>生品第一</w:t>
            </w:r>
          </w:p>
        </w:tc>
        <w:tc>
          <w:tcPr>
            <w:tcW w:w="2562" w:type="dxa"/>
            <w:vMerge w:val="restart"/>
            <w:tcBorders>
              <w:top w:val="single" w:sz="8" w:space="0" w:color="000000"/>
              <w:right w:val="single" w:sz="8" w:space="0" w:color="000000"/>
            </w:tcBorders>
          </w:tcPr>
          <w:p>
            <w:pPr>
              <w:pStyle w:val="TableParagraph"/>
              <w:spacing w:before="0"/>
              <w:ind w:left="0"/>
              <w:rPr>
                <w:rFonts w:ascii="Times New Roman"/>
                <w:sz w:val="24"/>
              </w:rPr>
            </w:pPr>
          </w:p>
        </w:tc>
      </w:tr>
      <w:tr>
        <w:trPr>
          <w:trHeight w:val="536" w:hRule="atLeast"/>
        </w:trPr>
        <w:tc>
          <w:tcPr>
            <w:tcW w:w="2432" w:type="dxa"/>
            <w:tcBorders>
              <w:left w:val="single" w:sz="8" w:space="0" w:color="000000"/>
            </w:tcBorders>
          </w:tcPr>
          <w:p>
            <w:pPr>
              <w:pStyle w:val="TableParagraph"/>
              <w:spacing w:before="142"/>
              <w:ind w:left="788" w:right="393"/>
              <w:jc w:val="center"/>
              <w:rPr>
                <w:sz w:val="24"/>
              </w:rPr>
            </w:pPr>
            <w:r>
              <w:rPr>
                <w:sz w:val="24"/>
              </w:rPr>
              <w:t>甘蔗之苗裔</w:t>
            </w:r>
          </w:p>
        </w:tc>
        <w:tc>
          <w:tcPr>
            <w:tcW w:w="1359" w:type="dxa"/>
          </w:tcPr>
          <w:p>
            <w:pPr>
              <w:pStyle w:val="TableParagraph"/>
              <w:spacing w:before="142"/>
              <w:ind w:left="68"/>
              <w:rPr>
                <w:sz w:val="24"/>
              </w:rPr>
            </w:pPr>
            <w:r>
              <w:rPr>
                <w:sz w:val="24"/>
              </w:rPr>
              <w:t>释迦无胜王</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净财德纯备</w:t>
            </w:r>
          </w:p>
        </w:tc>
        <w:tc>
          <w:tcPr>
            <w:tcW w:w="1359" w:type="dxa"/>
          </w:tcPr>
          <w:p>
            <w:pPr>
              <w:pStyle w:val="TableParagraph"/>
              <w:spacing w:before="70"/>
              <w:ind w:left="68"/>
              <w:rPr>
                <w:sz w:val="24"/>
              </w:rPr>
            </w:pPr>
            <w:r>
              <w:rPr>
                <w:sz w:val="24"/>
              </w:rPr>
              <w:t>故名曰净饭</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群生乐瞻仰</w:t>
            </w:r>
          </w:p>
        </w:tc>
        <w:tc>
          <w:tcPr>
            <w:tcW w:w="1359" w:type="dxa"/>
          </w:tcPr>
          <w:p>
            <w:pPr>
              <w:pStyle w:val="TableParagraph"/>
              <w:spacing w:before="70"/>
              <w:ind w:left="68"/>
              <w:rPr>
                <w:sz w:val="24"/>
              </w:rPr>
            </w:pPr>
            <w:r>
              <w:rPr>
                <w:sz w:val="24"/>
              </w:rPr>
              <w:t>犹如初生月</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王如天帝释</w:t>
            </w:r>
          </w:p>
        </w:tc>
        <w:tc>
          <w:tcPr>
            <w:tcW w:w="1359" w:type="dxa"/>
          </w:tcPr>
          <w:p>
            <w:pPr>
              <w:pStyle w:val="TableParagraph"/>
              <w:spacing w:before="70"/>
              <w:ind w:left="68"/>
              <w:rPr>
                <w:sz w:val="24"/>
              </w:rPr>
            </w:pPr>
            <w:r>
              <w:rPr>
                <w:sz w:val="24"/>
              </w:rPr>
              <w:t>夫人犹舍脂</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执志安如地</w:t>
            </w:r>
          </w:p>
        </w:tc>
        <w:tc>
          <w:tcPr>
            <w:tcW w:w="1359" w:type="dxa"/>
          </w:tcPr>
          <w:p>
            <w:pPr>
              <w:pStyle w:val="TableParagraph"/>
              <w:spacing w:before="70"/>
              <w:ind w:left="68"/>
              <w:rPr>
                <w:sz w:val="24"/>
              </w:rPr>
            </w:pPr>
            <w:r>
              <w:rPr>
                <w:sz w:val="24"/>
              </w:rPr>
              <w:t>心净若莲花</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假譬名摩耶</w:t>
            </w:r>
          </w:p>
        </w:tc>
        <w:tc>
          <w:tcPr>
            <w:tcW w:w="1359" w:type="dxa"/>
          </w:tcPr>
          <w:p>
            <w:pPr>
              <w:pStyle w:val="TableParagraph"/>
              <w:spacing w:before="70"/>
              <w:ind w:left="68"/>
              <w:rPr>
                <w:sz w:val="24"/>
              </w:rPr>
            </w:pPr>
            <w:r>
              <w:rPr>
                <w:sz w:val="24"/>
              </w:rPr>
              <w:t>其实无伦比</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于彼象天后</w:t>
            </w:r>
          </w:p>
        </w:tc>
        <w:tc>
          <w:tcPr>
            <w:tcW w:w="1359" w:type="dxa"/>
          </w:tcPr>
          <w:p>
            <w:pPr>
              <w:pStyle w:val="TableParagraph"/>
              <w:spacing w:before="70"/>
              <w:ind w:left="68"/>
              <w:rPr>
                <w:sz w:val="24"/>
              </w:rPr>
            </w:pPr>
            <w:r>
              <w:rPr>
                <w:sz w:val="24"/>
              </w:rPr>
              <w:t>降神而处胎</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母悉离忧患</w:t>
            </w:r>
          </w:p>
        </w:tc>
        <w:tc>
          <w:tcPr>
            <w:tcW w:w="1359" w:type="dxa"/>
          </w:tcPr>
          <w:p>
            <w:pPr>
              <w:pStyle w:val="TableParagraph"/>
              <w:spacing w:before="70"/>
              <w:ind w:left="68"/>
              <w:rPr>
                <w:sz w:val="24"/>
              </w:rPr>
            </w:pPr>
            <w:r>
              <w:rPr>
                <w:sz w:val="24"/>
              </w:rPr>
              <w:t>不生幻伪心</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厌恶彼諠俗</w:t>
            </w:r>
          </w:p>
        </w:tc>
        <w:tc>
          <w:tcPr>
            <w:tcW w:w="1359" w:type="dxa"/>
          </w:tcPr>
          <w:p>
            <w:pPr>
              <w:pStyle w:val="TableParagraph"/>
              <w:spacing w:before="70"/>
              <w:ind w:left="68"/>
              <w:rPr>
                <w:sz w:val="24"/>
              </w:rPr>
            </w:pPr>
            <w:r>
              <w:rPr>
                <w:sz w:val="24"/>
              </w:rPr>
              <w:t>乐处空闲林</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蓝毗尼胜园</w:t>
            </w:r>
          </w:p>
        </w:tc>
        <w:tc>
          <w:tcPr>
            <w:tcW w:w="1359" w:type="dxa"/>
          </w:tcPr>
          <w:p>
            <w:pPr>
              <w:pStyle w:val="TableParagraph"/>
              <w:spacing w:before="70"/>
              <w:ind w:left="68"/>
              <w:rPr>
                <w:sz w:val="24"/>
              </w:rPr>
            </w:pPr>
            <w:r>
              <w:rPr>
                <w:sz w:val="24"/>
              </w:rPr>
              <w:t>流泉花果茂</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寂静顺禅思</w:t>
            </w:r>
          </w:p>
        </w:tc>
        <w:tc>
          <w:tcPr>
            <w:tcW w:w="1359" w:type="dxa"/>
          </w:tcPr>
          <w:p>
            <w:pPr>
              <w:pStyle w:val="TableParagraph"/>
              <w:spacing w:before="70"/>
              <w:ind w:left="68"/>
              <w:rPr>
                <w:sz w:val="24"/>
              </w:rPr>
            </w:pPr>
            <w:r>
              <w:rPr>
                <w:sz w:val="24"/>
              </w:rPr>
              <w:t>启王请游彼</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王知其志愿</w:t>
            </w:r>
          </w:p>
        </w:tc>
        <w:tc>
          <w:tcPr>
            <w:tcW w:w="1359" w:type="dxa"/>
          </w:tcPr>
          <w:p>
            <w:pPr>
              <w:pStyle w:val="TableParagraph"/>
              <w:spacing w:before="70"/>
              <w:ind w:left="68"/>
              <w:rPr>
                <w:sz w:val="24"/>
              </w:rPr>
            </w:pPr>
            <w:r>
              <w:rPr>
                <w:sz w:val="24"/>
              </w:rPr>
              <w:t>而生奇特想</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敕内外眷属</w:t>
            </w:r>
          </w:p>
        </w:tc>
        <w:tc>
          <w:tcPr>
            <w:tcW w:w="1359" w:type="dxa"/>
          </w:tcPr>
          <w:p>
            <w:pPr>
              <w:pStyle w:val="TableParagraph"/>
              <w:spacing w:before="70"/>
              <w:ind w:left="68"/>
              <w:rPr>
                <w:sz w:val="24"/>
              </w:rPr>
            </w:pPr>
            <w:r>
              <w:rPr>
                <w:sz w:val="24"/>
              </w:rPr>
              <w:t>俱诣彼园林</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r>
        <w:trPr>
          <w:trHeight w:val="862" w:hRule="atLeast"/>
        </w:trPr>
        <w:tc>
          <w:tcPr>
            <w:tcW w:w="2432" w:type="dxa"/>
            <w:tcBorders>
              <w:left w:val="single" w:sz="8" w:space="0" w:color="000000"/>
            </w:tcBorders>
          </w:tcPr>
          <w:p>
            <w:pPr>
              <w:pStyle w:val="TableParagraph"/>
              <w:spacing w:before="70"/>
              <w:ind w:left="788" w:right="393"/>
              <w:jc w:val="center"/>
              <w:rPr>
                <w:sz w:val="24"/>
              </w:rPr>
            </w:pPr>
            <w:r>
              <w:rPr>
                <w:sz w:val="24"/>
              </w:rPr>
              <w:t>尔时摩耶后</w:t>
            </w:r>
          </w:p>
        </w:tc>
        <w:tc>
          <w:tcPr>
            <w:tcW w:w="1359" w:type="dxa"/>
          </w:tcPr>
          <w:p>
            <w:pPr>
              <w:pStyle w:val="TableParagraph"/>
              <w:spacing w:before="70"/>
              <w:ind w:left="68"/>
              <w:rPr>
                <w:sz w:val="24"/>
              </w:rPr>
            </w:pPr>
            <w:r>
              <w:rPr>
                <w:sz w:val="24"/>
              </w:rPr>
              <w:t>自知产时至</w:t>
            </w:r>
          </w:p>
        </w:tc>
        <w:tc>
          <w:tcPr>
            <w:tcW w:w="4430" w:type="dxa"/>
            <w:gridSpan w:val="2"/>
          </w:tcPr>
          <w:p>
            <w:pPr>
              <w:pStyle w:val="TableParagraph"/>
              <w:spacing w:before="0"/>
              <w:ind w:left="0"/>
              <w:rPr>
                <w:rFonts w:ascii="Times New Roman"/>
                <w:sz w:val="24"/>
              </w:rPr>
            </w:pPr>
          </w:p>
        </w:tc>
        <w:tc>
          <w:tcPr>
            <w:tcW w:w="2562" w:type="dxa"/>
            <w:vMerge/>
            <w:tcBorders>
              <w:top w:val="nil"/>
              <w:right w:val="single" w:sz="8" w:space="0" w:color="000000"/>
            </w:tcBorders>
          </w:tcPr>
          <w:p>
            <w:pPr>
              <w:rPr>
                <w:sz w:val="2"/>
                <w:szCs w:val="2"/>
              </w:rPr>
            </w:pPr>
          </w:p>
        </w:tc>
      </w:tr>
    </w:tbl>
    <w:p>
      <w:pPr>
        <w:spacing w:after="0"/>
        <w:rPr>
          <w:sz w:val="2"/>
          <w:szCs w:val="2"/>
        </w:rPr>
        <w:sectPr>
          <w:type w:val="continuous"/>
          <w:pgSz w:w="12240" w:h="15840"/>
          <w:pgMar w:top="700" w:bottom="280" w:left="580" w:right="640"/>
        </w:sectPr>
      </w:pPr>
    </w:p>
    <w:p>
      <w:pPr>
        <w:pStyle w:val="BodyText"/>
        <w:spacing w:line="362" w:lineRule="auto" w:before="82"/>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偃寝安胜床   百千婇女侍时四月八日   清和气调适斋戒修净德   菩萨右胁生大悲救世间   不令母苦恼优留王股生   畀偷王手生曼陀王顶生   伽叉王腋生菩萨亦如是   诞从右胁生渐渐从胎出   光明普照耀如从虚空堕   不由于生门修德无量劫   自知生不死安谛不倾动   明显妙端严晃然后胎现   犹如日初升观察极明耀   而不害眼根纵视而不耀   如观空中月自身光照耀   如日夺灯明菩萨真金身   普照亦如是正真心不乱   安庠行七步足下安平趾   炳彻犹七星兽王师子步   观察于四方通达真实义   堪能如是说此生为佛生   则为后边生我唯此一生   当度于一切应时虚空中   净水双流下一温一清凉   灌顶令身乐安处宝宫殿   卧于琉璃床天王金华手   奉持床四足诸天于空中   执持宝盖侍承威神赞叹   劝发成佛道诸龙王欢喜   渴仰殊胜法曾奉过去佛   今得值菩萨散曼陀罗花 专心乐供养</w:t>
      </w:r>
    </w:p>
    <w:p>
      <w:pPr>
        <w:spacing w:after="0" w:line="362" w:lineRule="auto"/>
        <w:sectPr>
          <w:pgSz w:w="12240" w:h="15840"/>
          <w:pgMar w:top="580" w:bottom="280" w:left="580" w:right="640"/>
        </w:sectPr>
      </w:pPr>
    </w:p>
    <w:p>
      <w:pPr>
        <w:pStyle w:val="BodyText"/>
        <w:spacing w:line="362" w:lineRule="auto" w:before="83"/>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如来出兴世   净居天欢喜已除爱欲欢   为法而欣悦众生没苦海   令得解脱故须弥宝山王   坚持此大地菩萨出兴世   功德风所飘普皆大震动   如风鼓浪舟栴檀细末香   众宝莲花藏风吹随空流   缤纷而乱坠天衣从空下   触身生妙乐日月如常度   光耀倍增明世界诸火光   无薪自炎炽净水清凉井   前后自然生中宫婇女众   怪叹未曾有竞赴而饮浴   皆起安乐想无量部多天   乐法悉云集于蓝毗尼园   遍满林树间奇特众妙花   非时而敷荣凶暴众生类   一时生慈心世间诸疾病   不疗自然除乱鸣诸禽兽   恬默寂无声万川皆停流   浊水悉澄清空中无云翳   天鼓自然鸣一切诸世间   悉得安隐乐犹如荒难国   忽得贤明主菩萨所以生   为济世众苦唯彼魔天王   震动大忧恼父王见生子   奇特未曾有素性虽安重   惊骇改常容二息交胸起   一喜复一惧夫人见其子 不由常道生</w:t>
      </w:r>
    </w:p>
    <w:p>
      <w:pPr>
        <w:pStyle w:val="BodyText"/>
        <w:spacing w:before="6"/>
        <w:ind w:right="0"/>
      </w:pPr>
      <w:r>
        <w:rPr/>
        <w:t>女人性怯弱 [怡-台+求]惕怀冰炭</w:t>
      </w:r>
    </w:p>
    <w:p>
      <w:pPr>
        <w:spacing w:after="0"/>
        <w:sectPr>
          <w:pgSz w:w="12240" w:h="15840"/>
          <w:pgMar w:top="580" w:bottom="280" w:left="580" w:right="640"/>
        </w:sectPr>
      </w:pPr>
    </w:p>
    <w:p>
      <w:pPr>
        <w:pStyle w:val="BodyText"/>
        <w:spacing w:line="362" w:lineRule="auto" w:before="83"/>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不别吉凶相   反更生忧怖长宿诸母人   互乱祈神明各请常所事   愿令太子安时彼林中有   知相婆罗门威仪具多闻   才辩高名称见相心欢喜   踊跃未曾有知王心惊怖   白王以真实人生于世间   唯求殊胜子王今如满月   应生大欢喜今生奇特子   必光显宗族安心自欣庆   莫生余疑虑灵祥集家国   从今转休盛所生殊胜子   必为世间救惟此上士身   金色妙光明如是殊胜相   必成等正觉若习乐世间   必作转轮王普为大地主   勇猛正法治王领四天下   统御一切王犹如世光明   日光为最胜若处于山林   专心求解脱成就实智慧   普照于世间譬如须弥山   普为诸山王众宝金为最   众流海为最诸宿月为最   诸明日为最如来处世间   两足中为最净目修且广   上下瞬长睫瞪瞩绀青色   明焕半月形此相云何非   平等殊胜目时王告二生   若如汝所说如此奇特相   以何因缘故不应于先王 乃现于我世</w:t>
      </w:r>
    </w:p>
    <w:p>
      <w:pPr>
        <w:spacing w:after="0" w:line="362" w:lineRule="auto"/>
        <w:sectPr>
          <w:pgSz w:w="12240" w:h="15840"/>
          <w:pgMar w:top="580" w:bottom="280" w:left="580" w:right="640"/>
        </w:sectPr>
      </w:pPr>
    </w:p>
    <w:p>
      <w:pPr>
        <w:pStyle w:val="BodyText"/>
        <w:spacing w:line="362" w:lineRule="auto" w:before="84"/>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婆罗门白王   不应如是说多闻与智慧   名称及事业如是四事者   不应顾先后物性之所生   各从因缘起今当说诸譬   王今且谛听毗求央耆罗   此二仙人族经历久远世   各生殊异子毗利诃钵低   及与儵迦罗能造帝王论   不从先族来萨罗萨仙人   经论久断绝而生婆罗婆   续复明经论现在知见生   不必由先胄毗耶娑仙人   多造诸经论末后胤跋弥   广集偈章句阿低利仙人   不解医方论后生阿低离   善能治百病二生驹尸仙   不闲外道论后伽提那王   悉解外道法甘蔗王始族   不能制海潮至娑伽罗王   生育千王子能制大海潮   使不越常限阇那驹仙人   无师得禅道凡得名称者   皆生于自力或先胜后劣   或先劣后胜帝王诸神仙   不必承本族是故诸世间   不应顾先后大王今如是   应生欢喜心以心欢喜故   永离于疑惑王闻仙人说   欢喜增供养我今生胜子   当绍转轮位我年已朽迈 出家修梵行</w:t>
      </w:r>
    </w:p>
    <w:p>
      <w:pPr>
        <w:spacing w:after="0" w:line="362" w:lineRule="auto"/>
        <w:sectPr>
          <w:pgSz w:w="12240" w:h="15840"/>
          <w:pgMar w:top="580" w:bottom="280" w:left="580" w:right="640"/>
        </w:sectPr>
      </w:pPr>
    </w:p>
    <w:p>
      <w:pPr>
        <w:pStyle w:val="BodyText"/>
        <w:spacing w:line="362" w:lineRule="auto" w:before="85"/>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无令圣王子   舍世游山林时近处园中   有苦行仙人名曰阿私陀   善解于相法来诣王宫门   王谓梵天应苦行乐正法   此二相俱现梵行相具足   时王大欢喜即请入宫内   恭敬设供养将入内宫中   唯乐见王子虽有婇女众   如在空闲林安处正法座   加敬尊奉事如安低牒王   奉事波尸吒时王白仙人   我今得大利劳屈大仙人   辱来摄受我诸有所应为   唯愿时教敕如是劝请已   仙人大欢喜善哉常胜王   众德悉皆备爱乐来求者   惠施崇正法仁智殊胜族   谦恭善随顺宿殖众妙因   胜果现于今汝当听我说   今者来因缘我从日道来   闻空中天说言王生太子   当成正觉道并见先瑞相   今故来到此欲观释迦王   建立正法幢王闻仙人说   决定离疑网命持太子出   以示于仙人仙人观太子   足下千辐轮手足网缦指   眉间白毫跱马藏隐密相   容色炎光明见生未曾想   流泪长叹息王见仙人泣 念子心战栗</w:t>
      </w:r>
    </w:p>
    <w:p>
      <w:pPr>
        <w:spacing w:after="0" w:line="362" w:lineRule="auto"/>
        <w:sectPr>
          <w:pgSz w:w="12240" w:h="15840"/>
          <w:pgMar w:top="580" w:bottom="280" w:left="580" w:right="640"/>
        </w:sectPr>
      </w:pPr>
    </w:p>
    <w:p>
      <w:pPr>
        <w:pStyle w:val="BodyText"/>
        <w:spacing w:line="362" w:lineRule="auto" w:before="85"/>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气结盈心胸   惊悸不自安不觉从坐起   稽首仙人足而白仙人言   此子生奇特容貌极端严   天人殆不异汝言人中上   何故生忧悲将非短寿子   生我忧悲乎久渴得甘露   而反复失耶将非失财宝   丧家亡国乎若有胜子存   国嗣有所寄我死时心悦   安乐生他世犹如人两目   一眠而一觉莫如秋霜花   虽敷而无实人于亲族中   爱深无过子宜时为记说   令我得苏息仙人知父王   心怀大忧惧即告言大王   王今勿恐怖前已语大王   慎勿自生疑今相犹如前   不应怀异想自惟我年暮   悲慨泣叹耳今我临终时   此子应世生为尽生故生   斯人难得遇当舍圣王位   不着五欲境精勤修苦行   开觉得真实常为诸群生   灭除痴冥障于世永炽燃   智慧日光明众生没苦海   众病为聚沫衰老为巨浪   死为海洪涛乘轻智慧舟   渡此众流难智慧溯流水   净戒为傍岸三昧清凉池   正受众奇鸟如此甚深广 正法之大河</w:t>
      </w:r>
    </w:p>
    <w:p>
      <w:pPr>
        <w:spacing w:after="0" w:line="362" w:lineRule="auto"/>
        <w:sectPr>
          <w:pgSz w:w="12240" w:h="15840"/>
          <w:pgMar w:top="580" w:bottom="280" w:left="580" w:right="640"/>
        </w:sectPr>
      </w:pPr>
    </w:p>
    <w:p>
      <w:pPr>
        <w:pStyle w:val="BodyText"/>
        <w:spacing w:line="362" w:lineRule="auto" w:before="86"/>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渴爱诸群生   饮之以苏息染着五欲境   众苦所驱迫迷生死旷野   莫知所归趣菩萨出世间   为通解脱道世间贪欲火   境界薪炽然兴发大悲云   法雨雨令灭痴闇门重扇   贪欲为关钥闭塞诸群生   出要解脱门金刚智慧镊   拔恩爱逆钻愚痴网自缠   穷苦无所依法王出世间   能解众生缚王莫以此子   自生忧悲患当忧彼众生   着欲违正法我今老死坏   远离圣功德虽得诸禅定   而不获其利于此菩萨所   竟不闻正法身坏命终后   必生三难天王及诸眷属   闻彼仙人说知其自忧叹   恐怖悉以除生此奇特子   我心得大安出家舍世荣   修习仙人道遂不绍国位   复令我不悦尔时彼仙人   向王真实说必如王所虑   当成正觉道于王眷属中   安慰众心已自以己神力   腾虚而远逝尔时白净王   见子奇特相又闻阿私陀   决定真实说于子心敬重   珍护兼常念大赦于天下   牢狱悉解脱世人生子法 随宜取舍事</w:t>
      </w:r>
    </w:p>
    <w:p>
      <w:pPr>
        <w:spacing w:after="0" w:line="362" w:lineRule="auto"/>
        <w:sectPr>
          <w:pgSz w:w="12240" w:h="15840"/>
          <w:pgMar w:top="580" w:bottom="280" w:left="580" w:right="640"/>
        </w:sectPr>
      </w:pPr>
    </w:p>
    <w:p>
      <w:pPr>
        <w:pStyle w:val="BodyText"/>
        <w:spacing w:line="362" w:lineRule="auto" w:before="87"/>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t>依诸经方论   一切悉皆为生子满十日   安隐心已泰普祠诸天神   广施于有道沙门婆罗门   咒愿祈吉福嚫施诸群臣   及国中贫乏村城婇女众   牛马象财钱各随彼所须   一切皆给与卜择选良时   迁子还本宫二饭白净牙   七宝庄严舆杂色珠绞络   明焰极光泽夫人抱太子   周匝礼天神然后升宝舆   婇女众随侍王与诸臣民   一切俱导从犹如天帝释   诸天众围绕如摩醯首罗   忽生六面子设种种众具   供给及请福今王生太子   设众具亦然毗沙门天王   生那罗鸠婆一切诸天众   皆悉大欢喜王今生太子   迦毗罗卫国一切诸人民 欢喜亦如是</w:t>
      </w:r>
    </w:p>
    <w:p>
      <w:pPr>
        <w:pStyle w:val="BodyText"/>
        <w:spacing w:before="9"/>
        <w:ind w:left="0" w:right="0"/>
        <w:jc w:val="left"/>
        <w:rPr>
          <w:sz w:val="8"/>
        </w:rPr>
      </w:pPr>
    </w:p>
    <w:p>
      <w:pPr>
        <w:pStyle w:val="BodyText"/>
        <w:spacing w:before="67"/>
        <w:ind w:left="4171" w:right="4168"/>
        <w:jc w:val="center"/>
      </w:pPr>
      <w:r>
        <w:rPr>
          <w:color w:val="993300"/>
        </w:rPr>
        <w:t>处宫品第二</w:t>
      </w:r>
    </w:p>
    <w:p>
      <w:pPr>
        <w:pStyle w:val="BodyText"/>
        <w:spacing w:before="7"/>
        <w:ind w:left="0" w:right="0"/>
        <w:jc w:val="left"/>
        <w:rPr>
          <w:sz w:val="19"/>
        </w:rPr>
      </w:pPr>
    </w:p>
    <w:p>
      <w:pPr>
        <w:pStyle w:val="BodyText"/>
        <w:spacing w:line="362" w:lineRule="auto" w:before="67"/>
      </w:pPr>
      <w:r>
        <w:rPr/>
        <w:t>时白净王家   以生圣子故亲族名子弟   群臣悉忠良象马宝车舆   国财七宝器日日转增胜   随应而集生无量诸伏藏   自然从地出清净雪山中   凶狂群白象不呼自然至   不御自调伏种种杂色马 形体极端严</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68pt;width:.80090pt;height:734.393599pt;mso-position-horizontal-relative:page;mso-position-vertical-relative:page;z-index:15736832" filled="true" fillcolor="#000000" stroked="false">
            <v:fill type="solid"/>
            <w10:wrap type="none"/>
          </v:rect>
        </w:pict>
      </w:r>
      <w:r>
        <w:rPr/>
        <w:pict>
          <v:rect style="position:absolute;margin-left:34.6063pt;margin-top:28.99968pt;width:.80090pt;height:734.393599pt;mso-position-horizontal-relative:page;mso-position-vertical-relative:page;z-index:15737344" filled="true" fillcolor="#000000" stroked="false">
            <v:fill type="solid"/>
            <w10:wrap type="none"/>
          </v:rect>
        </w:pict>
      </w:r>
      <w:r>
        <w:rPr>
          <w:spacing w:val="-2"/>
        </w:rPr>
        <w:t>朱髦纤长尾   超腾骏若飞又野之所生   应时自然至纯色调善牛   肥壮形端正平步淳香乳   应时悉云集怨憎者心平   中平益淳厚素笃增亲密   乱逆悉消除微风随时雨   雷霆不震裂种殖不待时   收实倍丰积五谷鲜香美   轻软易消化诸有怀孕者   身安体和适除受四圣种   诸余世间人资生各自如   无有他求想无慢无悭嫉   亦无恚害心一切诸士女   玄同劫诸人天庙诸寺舍   园林井泉池一切如天物   应时自然生合境无饥饿   刀兵疾疫息国中诸人民   亲族相爱敬法爱相娱乐   不生染污欲以义求财物   无有贪利心为法行惠施   无求反报想</w:t>
      </w:r>
      <w:r>
        <w:rPr>
          <w:spacing w:val="-1"/>
        </w:rPr>
        <w:t>修习四梵行    灭除恚害心</w:t>
      </w:r>
    </w:p>
    <w:p>
      <w:pPr>
        <w:pStyle w:val="BodyText"/>
        <w:spacing w:line="362" w:lineRule="auto" w:before="5"/>
        <w:ind w:right="6579"/>
      </w:pPr>
      <w:r>
        <w:rPr>
          <w:spacing w:val="1"/>
        </w:rPr>
        <w:t>过去摩[少</w:t>
      </w:r>
      <w:r>
        <w:rPr>
          <w:spacing w:val="8"/>
        </w:rPr>
        <w:t>/</w:t>
      </w:r>
      <w:r>
        <w:rPr>
          <w:spacing w:val="-2"/>
        </w:rPr>
        <w:t>兔]王   生日光太子</w:t>
      </w:r>
      <w:r>
        <w:rPr/>
        <w:t>举国蒙吉祥 众恶一时息</w:t>
      </w:r>
    </w:p>
    <w:p>
      <w:pPr>
        <w:pStyle w:val="BodyText"/>
        <w:spacing w:line="362" w:lineRule="auto" w:before="0"/>
      </w:pPr>
      <w:r>
        <w:rPr>
          <w:spacing w:val="-2"/>
        </w:rPr>
        <w:t>今王生太子   其德亦复尔以备众德义   名悉达罗他时摩耶夫人   见其所生子端正如天童   众美悉备足过喜不自胜   命终生天上大爱瞿昙弥   见太子天童</w:t>
      </w:r>
      <w:r>
        <w:rPr>
          <w:spacing w:val="-1"/>
        </w:rPr>
        <w:t>德貌世奇挺    既生母命终</w:t>
      </w:r>
    </w:p>
    <w:p>
      <w:pPr>
        <w:spacing w:after="0" w:line="362" w:lineRule="auto"/>
        <w:sectPr>
          <w:pgSz w:w="12240" w:h="15840"/>
          <w:pgMar w:top="580" w:bottom="280" w:left="580" w:right="640"/>
        </w:sectPr>
      </w:pPr>
    </w:p>
    <w:p>
      <w:pPr>
        <w:pStyle w:val="BodyText"/>
        <w:spacing w:line="362" w:lineRule="auto" w:before="94"/>
      </w:pPr>
      <w:r>
        <w:rPr/>
        <w:pict>
          <v:rect style="position:absolute;margin-left:573.612pt;margin-top:28.999598pt;width:.80090pt;height:734.393999pt;mso-position-horizontal-relative:page;mso-position-vertical-relative:page;z-index:15737856" filled="true" fillcolor="#000000" stroked="false">
            <v:fill type="solid"/>
            <w10:wrap type="none"/>
          </v:rect>
        </w:pict>
      </w:r>
      <w:r>
        <w:rPr/>
        <w:pict>
          <v:rect style="position:absolute;margin-left:34.6063pt;margin-top:28.999598pt;width:.80090pt;height:734.393999pt;mso-position-horizontal-relative:page;mso-position-vertical-relative:page;z-index:15738368" filled="true" fillcolor="#000000" stroked="false">
            <v:fill type="solid"/>
            <w10:wrap type="none"/>
          </v:rect>
        </w:pict>
      </w:r>
      <w:r>
        <w:rPr/>
        <w:t>爱育如其子   子敬亦如母犹日月火光   从微照渐广太子长日新   德貌亦复尔无价栴檀香   阎浮檀名宝护身神仙药   璎珞庄严身附庸诸邻国   闻王生太子奉献诸珍异   牛羊鹿马车宝器庄严具   助悦太子心虽有诸严饰   婴童玩好物太子性安重   形少而心宿心栖高胜境   不染于荣华修学诸术艺   一闻超师匠父王见聪达   深虑踰世表广访名豪族   风教礼义门容姿端正女   名耶轮陀罗应嫂太子妃   诱导留其心太子志高远   德盛貌清明犹梵天长子   舍那鸠摩罗贤妃美容貌   窈窕淑妙姿瑰艳若天后   同处日夜欢为立清净宫   宏丽极庄严高峙在虚空   迢遰若秋云温凉四时适   随时择善居妓女众围绕   奏合天乐音勿邻秽声色</w:t>
      </w:r>
    </w:p>
    <w:p>
      <w:pPr>
        <w:pStyle w:val="BodyText"/>
        <w:spacing w:line="362" w:lineRule="auto" w:before="5"/>
      </w:pPr>
      <w:r>
        <w:rPr/>
        <w:t>令生厌世想   如天犍挞婆自然宝宫殿   乐女奏天音声色耀心目   菩萨处高宫音乐亦如是   父王为太子静居修纯德   仁慈正法化亲贤远恶友 心不染恩爱</w:t>
      </w:r>
    </w:p>
    <w:p>
      <w:pPr>
        <w:spacing w:after="0" w:line="362" w:lineRule="auto"/>
        <w:sectPr>
          <w:pgSz w:w="12240" w:h="15840"/>
          <w:pgMar w:top="580" w:bottom="280" w:left="580" w:right="640"/>
        </w:sectPr>
      </w:pPr>
    </w:p>
    <w:p>
      <w:pPr>
        <w:pStyle w:val="BodyText"/>
        <w:spacing w:line="362" w:lineRule="auto" w:before="95"/>
      </w:pPr>
      <w:r>
        <w:rPr/>
        <w:pict>
          <v:rect style="position:absolute;margin-left:573.612pt;margin-top:29.000336pt;width:.80090pt;height:734.393999pt;mso-position-horizontal-relative:page;mso-position-vertical-relative:page;z-index:15738880" filled="true" fillcolor="#000000" stroked="false">
            <v:fill type="solid"/>
            <w10:wrap type="none"/>
          </v:rect>
        </w:pict>
      </w:r>
      <w:r>
        <w:rPr/>
        <w:pict>
          <v:rect style="position:absolute;margin-left:34.6063pt;margin-top:29.000336pt;width:.80090pt;height:734.393999pt;mso-position-horizontal-relative:page;mso-position-vertical-relative:page;z-index:15739392" filled="true" fillcolor="#000000" stroked="false">
            <v:fill type="solid"/>
            <w10:wrap type="none"/>
          </v:rect>
        </w:pict>
      </w:r>
      <w:r>
        <w:rPr/>
        <w:t>于欲起毒想   摄情捡诸根灭除轻躁意   和颜善听讼慈教厌众心   宣化诸外道断诸谋逆术   教学济世方万民得安乐   如令我子安万民亦如是   事火奉诸神叉手饮月光   恒水沐浴身法水澡其心   祈福非存己唯子及万民   爱言非无义义言非不爱   爱言非不实实言非不爱   以有惭愧故不能如实说   于爱不爱事不依贪恚想   志存于寂默平正止诤讼   不以祠天会胜于断事福   见彼多求众丰施过其望   心无战争想以德降怨敌   调一而护七离七防制五   得三觉了三知二舍于二   求情得其罪应死垂仁恕   不加粗恶言软语而教敕   务施以财物指授资生路   受学神仙道灭除怨恚心   名德普流闻世间永消亡   主匠修明德率土皆承习   如人心安静四体诸根从</w:t>
      </w:r>
    </w:p>
    <w:p>
      <w:pPr>
        <w:pStyle w:val="BodyText"/>
        <w:spacing w:line="362" w:lineRule="auto" w:before="5"/>
      </w:pPr>
      <w:r>
        <w:rPr/>
        <w:t>时白净太子   贤妃耶输陀年并渐长大   孕生罗睺罗白净王自念   太子已生子历世相继嗣   正化无终极太子既生子 爱子与我同</w:t>
      </w:r>
    </w:p>
    <w:p>
      <w:pPr>
        <w:spacing w:after="0" w:line="362" w:lineRule="auto"/>
        <w:sectPr>
          <w:pgSz w:w="12240" w:h="15840"/>
          <w:pgMar w:top="580" w:bottom="280" w:left="580" w:right="640"/>
        </w:sectPr>
      </w:pPr>
    </w:p>
    <w:p>
      <w:pPr>
        <w:pStyle w:val="BodyText"/>
        <w:spacing w:line="362" w:lineRule="auto" w:before="95"/>
      </w:pPr>
      <w:r>
        <w:rPr/>
        <w:pict>
          <v:rect style="position:absolute;margin-left:573.612pt;margin-top:28.999855pt;width:.80090pt;height:734.393599pt;mso-position-horizontal-relative:page;mso-position-vertical-relative:page;z-index:15739904" filled="true" fillcolor="#000000" stroked="false">
            <v:fill type="solid"/>
            <w10:wrap type="none"/>
          </v:rect>
        </w:pict>
      </w:r>
      <w:r>
        <w:rPr/>
        <w:pict>
          <v:rect style="position:absolute;margin-left:34.6063pt;margin-top:28.999855pt;width:.80090pt;height:734.393599pt;mso-position-horizontal-relative:page;mso-position-vertical-relative:page;z-index:15740416" filled="true" fillcolor="#000000" stroked="false">
            <v:fill type="solid"/>
            <w10:wrap type="none"/>
          </v:rect>
        </w:pict>
      </w:r>
      <w:r>
        <w:rPr/>
        <w:t>不复虑出家   但当力修善我今心大安   无异生天乐犹若劫初时   仙王所住道爱行清净业   祠祀不害生炽然修胜业   王胜梵行胜宗族财宝胜   勇健伎艺胜明显照世间   如日千光耀所以为王者   将为显其子显子为宗族   荣族以名闻名高得生天   生天为乐已已乐智慧增   悟道弘正法先胜名闻所   受行众妙道唯愿令太子   爱子不舍家一切诸国王   生子年尚小不令王国土   虑其心放逸纵情着世乐   不能绍王种今王生太子   随心恣五欲唯愿乐世荣   不欲令学道过去菩萨王   其道虽深固要习世荣乐   生子继宗嗣然后入山林 修行寂默道</w:t>
      </w:r>
    </w:p>
    <w:p>
      <w:pPr>
        <w:pStyle w:val="BodyText"/>
        <w:spacing w:before="4"/>
        <w:ind w:left="0" w:right="0"/>
        <w:jc w:val="left"/>
        <w:rPr>
          <w:sz w:val="8"/>
        </w:rPr>
      </w:pPr>
    </w:p>
    <w:p>
      <w:pPr>
        <w:pStyle w:val="BodyText"/>
        <w:ind w:left="4171" w:right="4168"/>
        <w:jc w:val="center"/>
      </w:pPr>
      <w:r>
        <w:rPr>
          <w:color w:val="993300"/>
        </w:rPr>
        <w:t>厌患品第三</w:t>
      </w:r>
    </w:p>
    <w:p>
      <w:pPr>
        <w:pStyle w:val="BodyText"/>
        <w:spacing w:before="8"/>
        <w:ind w:left="0" w:right="0"/>
        <w:jc w:val="left"/>
        <w:rPr>
          <w:sz w:val="19"/>
        </w:rPr>
      </w:pPr>
    </w:p>
    <w:p>
      <w:pPr>
        <w:pStyle w:val="BodyText"/>
        <w:spacing w:line="362" w:lineRule="auto"/>
      </w:pPr>
      <w:r>
        <w:rPr/>
        <w:t>外有诸园林   流泉清凉池众杂华果树   行列垂玄荫异类诸奇鸟   奋飞戏其中水陆四种花   炎色流妙香伎女因奏乐   弦歌告太子太子闻音乐   叹美彼园林内怀甚踊悦   思乐出游观犹如系狂象 常慕闲旷野</w:t>
      </w:r>
    </w:p>
    <w:p>
      <w:pPr>
        <w:spacing w:after="0" w:line="362" w:lineRule="auto"/>
        <w:sectPr>
          <w:pgSz w:w="12240" w:h="15840"/>
          <w:pgMar w:top="580" w:bottom="280" w:left="580" w:right="640"/>
        </w:sectPr>
      </w:pPr>
    </w:p>
    <w:p>
      <w:pPr>
        <w:pStyle w:val="BodyText"/>
        <w:spacing w:line="362" w:lineRule="auto" w:before="96"/>
      </w:pPr>
      <w:r>
        <w:rPr/>
        <w:pict>
          <v:rect style="position:absolute;margin-left:573.612pt;margin-top:28.999773pt;width:.80090pt;height:734.394499pt;mso-position-horizontal-relative:page;mso-position-vertical-relative:page;z-index:15740928" filled="true" fillcolor="#000000" stroked="false">
            <v:fill type="solid"/>
            <w10:wrap type="none"/>
          </v:rect>
        </w:pict>
      </w:r>
      <w:r>
        <w:rPr/>
        <w:pict>
          <v:rect style="position:absolute;margin-left:34.6063pt;margin-top:28.999773pt;width:.80090pt;height:734.394499pt;mso-position-horizontal-relative:page;mso-position-vertical-relative:page;z-index:15741440" filled="true" fillcolor="#000000" stroked="false">
            <v:fill type="solid"/>
            <w10:wrap type="none"/>
          </v:rect>
        </w:pict>
      </w:r>
      <w:r>
        <w:rPr/>
        <w:t>父王闻太子   乐出彼园游即敕诸群臣   严饰备羽仪平治正王路   并除诸丑秽老病形残类   羸劣贫穷苦无令少乐子   见起厌恶心庄严悉备已   启请求拜辞王见太子至   摩头瞻颜色悲喜情交结   口许而心留众宝轩饰车   结驷骏平流贤良善术艺   年少美姿容妙净鲜花服   同车为执御街巷散众华   宝缦蔽路傍垣树列道侧   宝器以庄严缯盖诸幢幡   缤纷随风扬观者挟长路   侧身目连光瞪瞩而不瞬   如并青莲花臣民悉扈从   如星随宿王异口同声叹   称庆世希有贵贱及贫富   长幼及中年悉皆恭敬礼   唯愿令吉祥郭邑及田里   闻太子当出尊卑不待辞   寤寐不相告六畜不遑收   钱财不及敛门户不容闭   奔驰走路傍楼阁堤塘树   窗牖衢巷间侧身竞容目   瞪瞩观无厌高观谓投地   步者谓乘虚意专不自觉   形神若双飞虔虔恭形观   不生放逸心圆体佣支节   色若莲花敷今出处园林 愿成圣法仙</w:t>
      </w:r>
    </w:p>
    <w:p>
      <w:pPr>
        <w:spacing w:after="0" w:line="362" w:lineRule="auto"/>
        <w:sectPr>
          <w:pgSz w:w="12240" w:h="15840"/>
          <w:pgMar w:top="580" w:bottom="280" w:left="580" w:right="640"/>
        </w:sectPr>
      </w:pPr>
    </w:p>
    <w:p>
      <w:pPr>
        <w:pStyle w:val="BodyText"/>
        <w:spacing w:line="362" w:lineRule="auto" w:before="97"/>
      </w:pPr>
      <w:r>
        <w:rPr/>
        <w:pict>
          <v:rect style="position:absolute;margin-left:573.612pt;margin-top:29.000011pt;width:.80090pt;height:734.393599pt;mso-position-horizontal-relative:page;mso-position-vertical-relative:page;z-index:15741952" filled="true" fillcolor="#000000" stroked="false">
            <v:fill type="solid"/>
            <w10:wrap type="none"/>
          </v:rect>
        </w:pict>
      </w:r>
      <w:r>
        <w:rPr/>
        <w:pict>
          <v:rect style="position:absolute;margin-left:34.6063pt;margin-top:29.000011pt;width:.80090pt;height:734.393599pt;mso-position-horizontal-relative:page;mso-position-vertical-relative:page;z-index:15742464" filled="true" fillcolor="#000000" stroked="false">
            <v:fill type="solid"/>
            <w10:wrap type="none"/>
          </v:rect>
        </w:pict>
      </w:r>
      <w:r>
        <w:rPr/>
        <w:t>太子见修涂   庄严从人众服乘鲜光泽   欣然心欢悦国人瞻太子   严仪胜羽从亦如诸天众   见天太子生时净居天王   忽然在道侧变形衰老相   劝生厌离心太子见老人   惊怪问御者此是何等人   头白而背偻目冥身战摇   任杖而羸步为是身卒变   为受性自尔御者心踌躇   不敢以实答净居加神力   令其表真言色变气虚微   多忧少欢乐喜忘诸根羸   是名衰老相此本为婴儿   长养于母乳及童子嬉游   端正恣五欲年逝形枯朽   今为老所坏太子长叹息   而问御者言但彼独衰老   吾等亦当然御者又答言   尊亦有此分时移形自变   必至无所疑少壮无不老   举世知而求菩萨久修习   清净智慧业广殖诸德本   愿果华于今闻说衰老苦   战栗身毛竖雷霆霹雳声   群兽怖奔走菩萨亦如是   震怖长嘘息系心于老苦   颔头而瞪瞩念此衰老苦   世人何爱乐老相之所坏   触类无所择虽有壮色力 无一不迁变</w:t>
      </w:r>
    </w:p>
    <w:p>
      <w:pPr>
        <w:spacing w:after="0" w:line="362" w:lineRule="auto"/>
        <w:sectPr>
          <w:pgSz w:w="12240" w:h="15840"/>
          <w:pgMar w:top="580" w:bottom="280" w:left="580" w:right="640"/>
        </w:sectPr>
      </w:pPr>
    </w:p>
    <w:p>
      <w:pPr>
        <w:pStyle w:val="BodyText"/>
        <w:spacing w:line="362" w:lineRule="auto" w:before="97"/>
      </w:pPr>
      <w:r>
        <w:rPr/>
        <w:pict>
          <v:rect style="position:absolute;margin-left:573.612pt;margin-top:28.999931pt;width:.80090pt;height:734.394499pt;mso-position-horizontal-relative:page;mso-position-vertical-relative:page;z-index:15742976" filled="true" fillcolor="#000000" stroked="false">
            <v:fill type="solid"/>
            <w10:wrap type="none"/>
          </v:rect>
        </w:pict>
      </w:r>
      <w:r>
        <w:rPr/>
        <w:pict>
          <v:rect style="position:absolute;margin-left:34.6063pt;margin-top:28.999931pt;width:.80090pt;height:734.394499pt;mso-position-horizontal-relative:page;mso-position-vertical-relative:page;z-index:15743488" filled="true" fillcolor="#000000" stroked="false">
            <v:fill type="solid"/>
            <w10:wrap type="none"/>
          </v:rect>
        </w:pict>
      </w:r>
      <w:r>
        <w:rPr/>
        <w:t>目前见证相   如何不厌离菩萨谓御者   宜速回车还念念衰老至   园林何足欢受命即风驰   飞轮旋本宫心存朽暮境   如归空塳间触事不留情   所居无暂安王闻子不悦   劝令重出游即敕诸群臣   庄严复胜前天复化病人   守命在路傍身瘦而腹大   呼吸长喘息手脚挛枯燥   悲泣而呻吟太子问御者   此复何等人对曰是病者   四大俱错乱羸劣无所堪   转侧恃仰人太子闻所说   即生哀愍心问唯此人病   余亦当复尔对曰此世间   一切俱亦然有身必有患   愚痴乐朝欢太子闻其说   即生大恐怖身心悉战动   譬如扬波月处斯大苦器   云何能自安呜呼世间人   愚惑痴闇障病贼至无期   而生喜乐心于是回车还   愁忧念病苦如人被打害   卷身待杖至静息于闲宫   专求反世乐王复闻子还   敕问何因缘对曰见病人   王怖犹失身深责治路者   心结口不言复增伎女众   音乐倍胜前以此悦视听 乐俗不厌家</w:t>
      </w:r>
    </w:p>
    <w:p>
      <w:pPr>
        <w:spacing w:after="0" w:line="362" w:lineRule="auto"/>
        <w:sectPr>
          <w:pgSz w:w="12240" w:h="15840"/>
          <w:pgMar w:top="580" w:bottom="280" w:left="580" w:right="640"/>
        </w:sectPr>
      </w:pPr>
    </w:p>
    <w:p>
      <w:pPr>
        <w:pStyle w:val="BodyText"/>
        <w:spacing w:line="362" w:lineRule="auto" w:before="98"/>
      </w:pPr>
      <w:r>
        <w:rPr/>
        <w:pict>
          <v:rect style="position:absolute;margin-left:573.612pt;margin-top:28.998949pt;width:.80090pt;height:734.393599pt;mso-position-horizontal-relative:page;mso-position-vertical-relative:page;z-index:15744000" filled="true" fillcolor="#000000" stroked="false">
            <v:fill type="solid"/>
            <w10:wrap type="none"/>
          </v:rect>
        </w:pict>
      </w:r>
      <w:r>
        <w:rPr/>
        <w:pict>
          <v:rect style="position:absolute;margin-left:34.6063pt;margin-top:28.998949pt;width:.80090pt;height:734.393599pt;mso-position-horizontal-relative:page;mso-position-vertical-relative:page;z-index:15744512" filled="true" fillcolor="#000000" stroked="false">
            <v:fill type="solid"/>
            <w10:wrap type="none"/>
          </v:rect>
        </w:pict>
      </w:r>
      <w:r>
        <w:rPr/>
        <w:t>昼夜进声色   其心未始欢王自出游历   更求胜妙园简择诸婇女   美艳极恣颜谄黠能奉事   容媚能惑人增修王御道   防制诸不净并敕善御者   瞻察择路行时彼净居天   复化为死人四人共持舆   现于菩萨前余人悉不觉   菩萨御者见问此何等舆   幡花杂庄严从者悉忧戚   散发号哭随天神教御者   对曰为死人诸根坏命断   心散念识离神逝形干燥   挺直如枯木亲戚诸朋友   恩爱素缠绵今悉不喜见   远弃空塳间太子闻死声   悲痛心交结问唯此人死   天下亦俱然对曰普皆尔   夫始必有终长幼及中年   有身莫不坏太子心惊怛   身垂车轼前息殆绝而叹   世人一何误公见身磨灭   犹尚放逸生心非枯木石   曾不虑无常即敕回车还   非复游戏时命绝死无期   如何纵心游御者奉王敕   畏怖不敢旋正御疾驱驰   径往至彼园林流满清净   嘉木悉敷荣灵禽杂奇兽   飞走欣和鸣光耀悦耳目 犹天难陀园</w:t>
      </w:r>
    </w:p>
    <w:p>
      <w:pPr>
        <w:spacing w:after="0" w:line="362" w:lineRule="auto"/>
        <w:sectPr>
          <w:pgSz w:w="12240" w:h="15840"/>
          <w:pgMar w:top="580" w:bottom="280" w:left="580" w:right="640"/>
        </w:sectPr>
      </w:pPr>
    </w:p>
    <w:p>
      <w:pPr>
        <w:pStyle w:val="BodyText"/>
        <w:spacing w:before="8"/>
        <w:ind w:left="0" w:right="0"/>
        <w:jc w:val="left"/>
        <w:rPr>
          <w:sz w:val="15"/>
        </w:rPr>
      </w:pPr>
      <w:r>
        <w:rPr/>
        <w:pict>
          <v:rect style="position:absolute;margin-left:573.612pt;margin-top:28.998867pt;width:.80090pt;height:734.394499pt;mso-position-horizontal-relative:page;mso-position-vertical-relative:page;z-index:15745024" filled="true" fillcolor="#000000" stroked="false">
            <v:fill type="solid"/>
            <w10:wrap type="none"/>
          </v:rect>
        </w:pict>
      </w:r>
      <w:r>
        <w:rPr/>
        <w:pict>
          <v:rect style="position:absolute;margin-left:34.6063pt;margin-top:28.998867pt;width:.80090pt;height:734.394499pt;mso-position-horizontal-relative:page;mso-position-vertical-relative:page;z-index:15745536" filled="true" fillcolor="#000000" stroked="false">
            <v:fill type="solid"/>
            <w10:wrap type="none"/>
          </v:rect>
        </w:pict>
      </w:r>
    </w:p>
    <w:p>
      <w:pPr>
        <w:pStyle w:val="BodyText"/>
        <w:spacing w:before="67"/>
        <w:ind w:left="4171" w:right="4168"/>
        <w:jc w:val="center"/>
      </w:pPr>
      <w:r>
        <w:rPr>
          <w:color w:val="993300"/>
        </w:rPr>
        <w:t>离欲品第四</w:t>
      </w:r>
    </w:p>
    <w:p>
      <w:pPr>
        <w:pStyle w:val="BodyText"/>
        <w:spacing w:before="7"/>
        <w:ind w:left="0" w:right="0"/>
        <w:jc w:val="left"/>
        <w:rPr>
          <w:sz w:val="19"/>
        </w:rPr>
      </w:pPr>
    </w:p>
    <w:p>
      <w:pPr>
        <w:pStyle w:val="BodyText"/>
        <w:spacing w:line="362" w:lineRule="auto"/>
      </w:pPr>
      <w:r>
        <w:rPr/>
        <w:t>太子入园林   众女来奉迎并生希遇想   竞媚进幽诚各尽伎姿态   供侍随所宜或有执手足   或遍摩其身或复对言笑   或现忧戚容规以悦太子   令生爱乐心众女见太子   光颜状天身不假诸饰好   素体踰庄严一切皆瞻仰   谓月天子来种种设方便   不动菩萨心更互相顾视   抱愧寂无言有婆罗门子   名曰优陀夷谓诸婇女言   汝等悉端正聪明多技术   色力亦不常兼解诸世间   隐秘随欲方容色世希有   状如王女形天见舍妃后   神仙为之倾如何人王子   不能感其情今此王太子   持心虽坚固清净德纯备   不胜女人力古昔孙陀利   能坏大仙人令习于爱欲   以足蹈其顶长苦行瞿昙   亦为天后坏胜渠仙人子   习欲随沿流毗尸婆梵仙   修道十千岁深着于天后   一日顿破坏如彼诸美女   力胜诸梵行况汝等技术   不能感王子当更勤方便 勿令绝王嗣</w:t>
      </w:r>
    </w:p>
    <w:p>
      <w:pPr>
        <w:spacing w:after="0" w:line="362" w:lineRule="auto"/>
        <w:sectPr>
          <w:pgSz w:w="12240" w:h="15840"/>
          <w:pgMar w:top="580" w:bottom="280" w:left="580" w:right="640"/>
        </w:sectPr>
      </w:pPr>
    </w:p>
    <w:p>
      <w:pPr>
        <w:pStyle w:val="BodyText"/>
        <w:spacing w:line="362" w:lineRule="auto" w:before="99"/>
      </w:pPr>
      <w:r>
        <w:rPr/>
        <w:pict>
          <v:rect style="position:absolute;margin-left:573.612pt;margin-top:28.999105pt;width:.80090pt;height:734.393599pt;mso-position-horizontal-relative:page;mso-position-vertical-relative:page;z-index:15746048" filled="true" fillcolor="#000000" stroked="false">
            <v:fill type="solid"/>
            <w10:wrap type="none"/>
          </v:rect>
        </w:pict>
      </w:r>
      <w:r>
        <w:rPr/>
        <w:pict>
          <v:rect style="position:absolute;margin-left:34.6063pt;margin-top:28.999105pt;width:.80090pt;height:734.393599pt;mso-position-horizontal-relative:page;mso-position-vertical-relative:page;z-index:15746560" filled="true" fillcolor="#000000" stroked="false">
            <v:fill type="solid"/>
            <w10:wrap type="none"/>
          </v:rect>
        </w:pict>
      </w:r>
      <w:r>
        <w:rPr/>
        <w:t>女人性虽贱   尊荣随胜天何不尽其术   令彼生染心尔时婇女众   庆闻优陀说增其踊悦心   如鞭策良马往到太子前   各进种种术歌舞或言笑   扬眉露白齿美目相眄睐   轻衣现素身妖摇而徐步   诈亲渐习近情欲实其心   兼奉大王旨慢形媟隐陋   忘其惭愧情太子心坚固   傲然不改容犹如大龙象   群象众园绕不能乱其心   处众若闲居犹如天帝释   诸天女围绕太子在园林   围绕亦如是或为整衣服   或为洗手足或以香涂身   或以华严饰或为贯璎珞   或有扶抱身或为安枕席   或倾身密语或世俗调戏   或说众欲事或作诸欲形   规以动其心菩萨心清净   坚固难可转闻诸婇女说   不忧亦不喜倍生厌思惟   叹此为奇怪始知诸女人   欲心盛如是不知少壮色   俄顷老死坏哀哉此大惑   愚痴覆其心当思老病死   昼夜勤勖励锋刃临其颈   如何犹嬉笑见他老病死   不知自观察是则泥木人 当有何心虑</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025pt;width:.80090pt;height:734.393599pt;mso-position-horizontal-relative:page;mso-position-vertical-relative:page;z-index:15747072" filled="true" fillcolor="#000000" stroked="false">
            <v:fill type="solid"/>
            <w10:wrap type="none"/>
          </v:rect>
        </w:pict>
      </w:r>
      <w:r>
        <w:rPr/>
        <w:pict>
          <v:rect style="position:absolute;margin-left:34.6063pt;margin-top:28.999025pt;width:.80090pt;height:734.393599pt;mso-position-horizontal-relative:page;mso-position-vertical-relative:page;z-index:15747584" filled="true" fillcolor="#000000" stroked="false">
            <v:fill type="solid"/>
            <w10:wrap type="none"/>
          </v:rect>
        </w:pict>
      </w:r>
      <w:r>
        <w:rPr/>
        <w:t>如空野双树   华叶俱茂盛一已被斩伐   第二不知怖此等诸人辈   无心亦如是尔时优陀夷   来至太子所见宴默禅思   心无五欲想即白太子言   大王先见敕为子作良友   今当奉诚言朋友有三种   能除不饶益成人饶益事   遭难不遗弃我既名善友   弃舍丈夫义言不尽所怀   何名为三益今故说真言   以表我丹诚年在于盛时   容色得充备不重于女人   斯非胜人体正使无实心   宜应方便纳当生软下心   随顺取其意爱欲增憍慢   无过于女人且今心虽背   法应方便随顺女心为乐   顺为庄严具若人离于顺   如树无花果何故应随顺   摄受其事故已得难得境   勿起轻易想欲为最第一   天犹不能忘帝释尚私通   瞿昙仙人妻阿伽陀仙人   长夜修苦行为以求天后   而遂愿不果婆罗堕仙人   及与月天子婆罗舍仙人   与迦宾阇罗如是比众多   悉为女人坏况今自境界   而不能娱乐宿世殖德本 得此妙众具</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044pt;width:.80090pt;height:734.394499pt;mso-position-horizontal-relative:page;mso-position-vertical-relative:page;z-index:15748096" filled="true" fillcolor="#000000" stroked="false">
            <v:fill type="solid"/>
            <w10:wrap type="none"/>
          </v:rect>
        </w:pict>
      </w:r>
      <w:r>
        <w:rPr/>
        <w:pict>
          <v:rect style="position:absolute;margin-left:34.6063pt;margin-top:28.999044pt;width:.80090pt;height:734.394499pt;mso-position-horizontal-relative:page;mso-position-vertical-relative:page;z-index:15748608" filled="true" fillcolor="#000000" stroked="false">
            <v:fill type="solid"/>
            <w10:wrap type="none"/>
          </v:rect>
        </w:pict>
      </w:r>
      <w:r>
        <w:rPr/>
        <w:t>世间皆乐着   而心反不珍尔时王太子   闻友优陀夷甜辞利口辩   善说世间相答言优陀夷   感汝诚心说我今当语汝   且复留心听不薄妙境界   亦知世人乐但见无常相   故生患累心若此法常存   无老病死苦我亦应受乐   终无厌离心若令诸女色   至竟无衰变爱欲虽为过   犹可留人情人有老病死   彼应自不乐何况于他人   而生染着心非常五欲境   自身俱亦然而生爱乐心   此则同禽兽汝所引诸仙   习着五欲者彼即可厌患   习欲故磨灭又称彼胜士   乐着五欲境亦复同磨灭   当知彼非胜若言假方便   随顺习近者习则真染着   何名为方便虚诳伪随顺   是事我不为真实随顺者   是则为非法此心难裁抑   随事即生着着则不见过   如何方便随处顺而心乖   此理我不见如是老病死   大苦之积聚令我坠其中   此非知识说呜呼优陀夷   真为大肝胆生老病死患   此苦甚可畏眼见悉朽坏 而犹乐追逐</w:t>
      </w:r>
    </w:p>
    <w:p>
      <w:pPr>
        <w:spacing w:after="0" w:line="362" w:lineRule="auto"/>
        <w:sectPr>
          <w:pgSz w:w="12240" w:h="15840"/>
          <w:pgMar w:top="580" w:bottom="280" w:left="580" w:right="640"/>
        </w:sectPr>
      </w:pPr>
    </w:p>
    <w:p>
      <w:pPr>
        <w:pStyle w:val="BodyText"/>
        <w:spacing w:line="362" w:lineRule="auto" w:before="101"/>
      </w:pPr>
      <w:r>
        <w:rPr/>
        <w:pict>
          <v:rect style="position:absolute;margin-left:573.612pt;margin-top:28.999281pt;width:.80090pt;height:734.393599pt;mso-position-horizontal-relative:page;mso-position-vertical-relative:page;z-index:15749120" filled="true" fillcolor="#000000" stroked="false">
            <v:fill type="solid"/>
            <w10:wrap type="none"/>
          </v:rect>
        </w:pict>
      </w:r>
      <w:r>
        <w:rPr/>
        <w:pict>
          <v:rect style="position:absolute;margin-left:34.6063pt;margin-top:28.999281pt;width:.80090pt;height:734.393599pt;mso-position-horizontal-relative:page;mso-position-vertical-relative:page;z-index:15749632" filled="true" fillcolor="#000000" stroked="false">
            <v:fill type="solid"/>
            <w10:wrap type="none"/>
          </v:rect>
        </w:pict>
      </w:r>
      <w:r>
        <w:rPr/>
        <w:t>今我至儜劣   其心亦狭小思惟老病死   卒至不预期昼夜忘睡眠   何由习五欲老病死炽然   决定至无疑犹不知忧戚   真为木石心太子为优陀   种种巧方便说欲为深患   不觉至日暮时诸婇女众   伎乐庄严具一切悉无用   惭愧还入城太子见园林   庄严悉休废伎女尽还归   其处尽虚寂倍增非常想   俯仰还本宫父王闻太子   心绝于五欲极生大忧苦   如利刺贯心即召诸群臣   问欲设何方咸言非五欲 所能留其心</w:t>
      </w:r>
    </w:p>
    <w:p>
      <w:pPr>
        <w:pStyle w:val="BodyText"/>
        <w:spacing w:before="3"/>
        <w:ind w:left="0" w:right="0"/>
        <w:jc w:val="left"/>
        <w:rPr>
          <w:sz w:val="8"/>
        </w:rPr>
      </w:pPr>
    </w:p>
    <w:p>
      <w:pPr>
        <w:pStyle w:val="BodyText"/>
        <w:ind w:left="4171" w:right="4168"/>
        <w:jc w:val="center"/>
      </w:pPr>
      <w:r>
        <w:rPr>
          <w:color w:val="993300"/>
        </w:rPr>
        <w:t>出城品第五</w:t>
      </w:r>
    </w:p>
    <w:p>
      <w:pPr>
        <w:pStyle w:val="BodyText"/>
        <w:spacing w:before="7"/>
        <w:ind w:left="0" w:right="0"/>
        <w:jc w:val="left"/>
        <w:rPr>
          <w:sz w:val="19"/>
        </w:rPr>
      </w:pPr>
    </w:p>
    <w:p>
      <w:pPr>
        <w:pStyle w:val="BodyText"/>
        <w:spacing w:line="362" w:lineRule="auto" w:before="67"/>
      </w:pPr>
      <w:r>
        <w:rPr/>
        <w:t>王复增种种   胜妙五欲具昼夜以娱乐   冀悦太子心太子深厌离   了无爱乐情但思生死苦   如被箭师子王使诸大臣   贵族名子弟年少胜姿颜   聪慧执礼仪昼夜同游止   以取太子心如是未几时   启王复出游服乘骏足马   众宝具庄严与诸贵族子   围绕俱出城譬如四种华   日照悉开敷太子耀神景   羽从悉蒙光出城游园林 修路广且平</w:t>
      </w:r>
    </w:p>
    <w:p>
      <w:pPr>
        <w:spacing w:after="0" w:line="362" w:lineRule="auto"/>
        <w:sectPr>
          <w:pgSz w:w="12240" w:h="15840"/>
          <w:pgMar w:top="580" w:bottom="280" w:left="580" w:right="640"/>
        </w:sectPr>
      </w:pPr>
    </w:p>
    <w:p>
      <w:pPr>
        <w:pStyle w:val="BodyText"/>
        <w:spacing w:line="362" w:lineRule="auto" w:before="102"/>
      </w:pPr>
      <w:r>
        <w:rPr/>
        <w:pict>
          <v:rect style="position:absolute;margin-left:573.612pt;margin-top:29.00042pt;width:.80090pt;height:734.393599pt;mso-position-horizontal-relative:page;mso-position-vertical-relative:page;z-index:15750144" filled="true" fillcolor="#000000" stroked="false">
            <v:fill type="solid"/>
            <w10:wrap type="none"/>
          </v:rect>
        </w:pict>
      </w:r>
      <w:r>
        <w:rPr/>
        <w:pict>
          <v:rect style="position:absolute;margin-left:34.6063pt;margin-top:29.00042pt;width:.80090pt;height:734.393599pt;mso-position-horizontal-relative:page;mso-position-vertical-relative:page;z-index:15750656" filled="true" fillcolor="#000000" stroked="false">
            <v:fill type="solid"/>
            <w10:wrap type="none"/>
          </v:rect>
        </w:pict>
      </w:r>
      <w:r>
        <w:rPr/>
        <w:t>树木花果茂   心乐遂忘归路傍见耕人   垦壤杀诸虫其心生悲恻   痛踰刺贯心又见彼农夫   勤苦形枯悴蓬发而流汗   尘土坌其身耕牛亦疲困   吐舌而急喘太子性慈悲   极生怜愍心慨然兴长叹   降身委地坐观察此众苦   思惟生灭法呜呼诸世间   愚痴莫能觉安慰诸人众   各令随处坐自荫阎浮树   端坐正思惟观察诸生死   起灭无常变心定安不动   五欲廓云消有觉亦有观   入初无漏禅离欲生喜乐   正受三摩提世间甚辛苦   老病死所坏终身受大苦   而不自觉知厌他老病死   此则为大患我今求胜法   不应同世间自婴老病死   而反恶他人如是真实观   少壮色力寿新新不暂停   终归磨灭法不喜亦不忧   不疑亦不乱不眠不着欲   不坏不嫌彼寂静离诸盖   慧光转增明尔时净居天   化为比丘形来诣太子所   太子敬起迎问言汝何人   答言是沙门畏厌老病死   出家求解脱众生老病死 变坏无暂停</w:t>
      </w:r>
    </w:p>
    <w:p>
      <w:pPr>
        <w:spacing w:after="0" w:line="362" w:lineRule="auto"/>
        <w:sectPr>
          <w:pgSz w:w="12240" w:h="15840"/>
          <w:pgMar w:top="580" w:bottom="280" w:left="580" w:right="640"/>
        </w:sectPr>
      </w:pPr>
    </w:p>
    <w:p>
      <w:pPr>
        <w:pStyle w:val="BodyText"/>
        <w:spacing w:line="362" w:lineRule="auto" w:before="102"/>
      </w:pPr>
      <w:r>
        <w:rPr/>
        <w:pict>
          <v:rect style="position:absolute;margin-left:573.612pt;margin-top:28.99922pt;width:.80090pt;height:734.394499pt;mso-position-horizontal-relative:page;mso-position-vertical-relative:page;z-index:15751168" filled="true" fillcolor="#000000" stroked="false">
            <v:fill type="solid"/>
            <w10:wrap type="none"/>
          </v:rect>
        </w:pict>
      </w:r>
      <w:r>
        <w:rPr/>
        <w:pict>
          <v:rect style="position:absolute;margin-left:34.6063pt;margin-top:28.99922pt;width:.80090pt;height:734.394499pt;mso-position-horizontal-relative:page;mso-position-vertical-relative:page;z-index:15751680" filled="true" fillcolor="#000000" stroked="false">
            <v:fill type="solid"/>
            <w10:wrap type="none"/>
          </v:rect>
        </w:pict>
      </w:r>
      <w:r>
        <w:rPr/>
        <w:t>故我求常乐   无灭亦无生怨亲平等心   不务于财色所安唯山林   空寂无所营尘想既已息   萧条倚空闲精粗无所择   乞求以支身即于太子前   轻举腾虚逝太子心欢喜   惟念过去佛建立此威仪   遗像见于今端坐正思惟   即得正法念当作何方便   遂心长出家敛情抑诸根   徐起还入城眷属悉随从   谓止不远逝内密兴愍念   方欲超世表形虽随路归   心实留山林犹如系狂象   常念游旷野太子时入城   士女挟路迎老者愿为子   少愿为夫妻或愿为兄弟   诸亲内眷属若当从所愿   诸集悕望断太子心欢喜   忽闻断集声若当从所愿   斯愿要当成深思断集乐   增长涅槃心身如金山峰   佣臂如象手其音若春雷   绀眼譬牛王无尽法为心   面如满月光师子王游步   徐入于本宫犹如帝释子   心敬形亦恭往诣父王所   稽首问和安并启生死畏   哀请求出家一切诸世间   合会要别离是故愿出家 欲求真解脱</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9357pt;width:.80090pt;height:734.394499pt;mso-position-horizontal-relative:page;mso-position-vertical-relative:page;z-index:15752192" filled="true" fillcolor="#000000" stroked="false">
            <v:fill type="solid"/>
            <w10:wrap type="none"/>
          </v:rect>
        </w:pict>
      </w:r>
      <w:r>
        <w:rPr/>
        <w:pict>
          <v:rect style="position:absolute;margin-left:34.6063pt;margin-top:28.999357pt;width:.80090pt;height:734.394499pt;mso-position-horizontal-relative:page;mso-position-vertical-relative:page;z-index:15752704" filled="true" fillcolor="#000000" stroked="false">
            <v:fill type="solid"/>
            <w10:wrap type="none"/>
          </v:rect>
        </w:pict>
      </w:r>
      <w:r>
        <w:rPr/>
        <w:t>父王闻出家   心即大战惧犹如大狂象   动摇小树枝前执太子手   流泪而告言且止此所说   未是依法时少壮心动摇   行法多生过奇特五欲境   心尚未厌离出家修苦行   未能决定心空闲旷野中   其心未寂灭汝心虽乐法   未若我是时汝应领国事   令我先出家弃父绝宗嗣   此则为非法当息出家心   受习世间法安乐善名闻   然后可出家太子恭逊辞   复启于父王惟为保四事   当息出家心保子命常存   无病不衰老众具不损减   奉命停出家父王告太子   汝勿说此言如此四事者   谁能保令无汝求此四愿   正为人所笑且停出家心   服习于五欲太子复启王   四愿不可保应听子出家   愿不为留难子在被烧舍   如何不听出分析为常理   孰能不听求脱当自磨灭   不如以法离若不以法离   死至孰能持父王知子心   决定不可转但当尽力留   何须复多言更增诸婇女   上妙五欲乐昼夜苦防卫 要不令出家</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9596pt;width:.80090pt;height:734.392599pt;mso-position-horizontal-relative:page;mso-position-vertical-relative:page;z-index:15753216" filled="true" fillcolor="#000000" stroked="false">
            <v:fill type="solid"/>
            <w10:wrap type="none"/>
          </v:rect>
        </w:pict>
      </w:r>
      <w:r>
        <w:rPr/>
        <w:pict>
          <v:rect style="position:absolute;margin-left:34.6063pt;margin-top:28.999596pt;width:.80090pt;height:734.392599pt;mso-position-horizontal-relative:page;mso-position-vertical-relative:page;z-index:15753728" filled="true" fillcolor="#000000" stroked="false">
            <v:fill type="solid"/>
            <w10:wrap type="none"/>
          </v:rect>
        </w:pict>
      </w:r>
      <w:r>
        <w:rPr/>
        <w:t>国中诸群臣   来诣太子所广引诸礼律   劝令顺王命太子见父王   悲感泣流泪且还本宫中   端坐默思惟宫中诸婇女   亲近围绕侍伺候瞻颜色   瞩目不暂瞬犹若秋林鹿   端视彼猎师太子正容貌   犹若真金山伎女共瞻察   听教候音颜敬畏察其心   犹彼林中鹿渐已至日暮</w:t>
      </w:r>
    </w:p>
    <w:p>
      <w:pPr>
        <w:pStyle w:val="BodyText"/>
        <w:spacing w:line="362" w:lineRule="auto" w:before="3"/>
      </w:pPr>
      <w:r>
        <w:rPr/>
        <w:t>太子处幽夜   光明甚辉耀如日照须弥   坐于七宝座薰以妙栴檀   婇女众围绕奏犍挞婆音   如毗沙门子众妙天乐声   太子心所念第一远离乐   虽作众妙音亦不在其怀   时净居天子知太子时至   决定应出家忽然化来下   厌诸伎女众悉皆令睡眠   容仪不敛摄委纵露丑形   惛睡互低仰乐器乱纵横   傍倚或反侧或复似投深   缨络如曳锁衣裳绞缚身   抱琴而偃地犹若受苦人   黄绿衣流散如摧迦尼华   纵体倚壁眠状若悬角弓   或手攀窗牖如似绞死尸   频呻长欠呿魇呼涕流涎   蓬头露丑形见若颠狂人 华鬘垂覆面</w:t>
      </w:r>
    </w:p>
    <w:p>
      <w:pPr>
        <w:spacing w:after="0" w:line="362" w:lineRule="auto"/>
        <w:sectPr>
          <w:pgSz w:w="12240" w:h="15840"/>
          <w:pgMar w:top="580" w:bottom="280" w:left="580" w:right="640"/>
        </w:sectPr>
      </w:pPr>
    </w:p>
    <w:p>
      <w:pPr>
        <w:pStyle w:val="BodyText"/>
        <w:spacing w:line="362" w:lineRule="auto" w:before="104"/>
      </w:pPr>
      <w:r>
        <w:rPr/>
        <w:pict>
          <v:rect style="position:absolute;margin-left:573.612pt;margin-top:28.999294pt;width:.80090pt;height:734.394499pt;mso-position-horizontal-relative:page;mso-position-vertical-relative:page;z-index:15754240" filled="true" fillcolor="#000000" stroked="false">
            <v:fill type="solid"/>
            <w10:wrap type="none"/>
          </v:rect>
        </w:pict>
      </w:r>
      <w:r>
        <w:rPr/>
        <w:pict>
          <v:rect style="position:absolute;margin-left:34.6063pt;margin-top:28.999294pt;width:.80090pt;height:734.394499pt;mso-position-horizontal-relative:page;mso-position-vertical-relative:page;z-index:15754752" filled="true" fillcolor="#000000" stroked="false">
            <v:fill type="solid"/>
            <w10:wrap type="none"/>
          </v:rect>
        </w:pict>
      </w:r>
      <w:r>
        <w:rPr/>
        <w:t>或以面掩地   或举身战掉犹若独摇鸟   委身更相枕手足互相加   或颦蹙皱眉或合眼开口   种种身散乱狼籍犹横尸   时太子端坐观察诸婇女   先皆极端严言笑心谄黠   妖艳巧姿媚而今悉丑秽   女人性如是云何可亲近   沐浴假缘饰诳惑男子心   我今已觉了决定出无疑</w:t>
      </w:r>
    </w:p>
    <w:p>
      <w:pPr>
        <w:pStyle w:val="BodyText"/>
        <w:spacing w:line="362" w:lineRule="auto" w:before="155"/>
      </w:pPr>
      <w:r>
        <w:rPr/>
        <w:t>尔时净居天   来下为开门太子时徐起   出诸婇女间踟蹰于内阁   而告车匿言吾今心渴仰   欲饮甘露泉被马速牵来   欲至不死乡自知心决定   坚固誓庄严婇女本端正   今悉见丑形门户先关闭   今已悉自开观此诸瑞相   第一义之筌车匿内思惟   应奉太子教脱令父王知   复应深罪责诸天加神力   不觉牵马来平乘骏良马   众宝镂乘具高翠长髦尾   局背短毛耳鹿腹鹅王颈   额广圆瓠鼻龙咽臗臆方   具足驎骥相太子抚马颈   摩身而告言父王常乘汝   临敌辄胜怨吾今欲相依   远涉甘露津战斗多众旅 荣乐多伴游</w:t>
      </w:r>
    </w:p>
    <w:p>
      <w:pPr>
        <w:spacing w:after="0" w:line="362" w:lineRule="auto"/>
        <w:sectPr>
          <w:pgSz w:w="12240" w:h="15840"/>
          <w:pgMar w:top="580" w:bottom="280" w:left="580" w:right="640"/>
        </w:sectPr>
      </w:pPr>
    </w:p>
    <w:p>
      <w:pPr>
        <w:pStyle w:val="BodyText"/>
        <w:spacing w:before="1"/>
        <w:ind w:left="0" w:right="0"/>
        <w:jc w:val="left"/>
        <w:rPr>
          <w:sz w:val="10"/>
        </w:rPr>
      </w:pPr>
      <w:r>
        <w:rPr/>
        <w:pict>
          <v:rect style="position:absolute;margin-left:573.612pt;margin-top:28.999533pt;width:.80090pt;height:734.394499pt;mso-position-horizontal-relative:page;mso-position-vertical-relative:page;z-index:15755264" filled="true" fillcolor="#000000" stroked="false">
            <v:fill type="solid"/>
            <w10:wrap type="none"/>
          </v:rect>
        </w:pict>
      </w:r>
      <w:r>
        <w:rPr/>
        <w:pict>
          <v:rect style="position:absolute;margin-left:34.6063pt;margin-top:28.999533pt;width:.80090pt;height:734.394499pt;mso-position-horizontal-relative:page;mso-position-vertical-relative:page;z-index:15755776"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11"/>
        <w:gridCol w:w="2341"/>
      </w:tblGrid>
      <w:tr>
        <w:trPr>
          <w:trHeight w:val="352" w:hRule="atLeast"/>
        </w:trPr>
        <w:tc>
          <w:tcPr>
            <w:tcW w:w="1492" w:type="dxa"/>
          </w:tcPr>
          <w:p>
            <w:pPr>
              <w:pStyle w:val="TableParagraph"/>
              <w:spacing w:line="274" w:lineRule="exact" w:before="0"/>
              <w:rPr>
                <w:sz w:val="24"/>
              </w:rPr>
            </w:pPr>
            <w:r>
              <w:rPr>
                <w:sz w:val="24"/>
              </w:rPr>
              <w:t>商人求珍宝</w:t>
            </w:r>
          </w:p>
        </w:tc>
        <w:tc>
          <w:tcPr>
            <w:tcW w:w="1811" w:type="dxa"/>
          </w:tcPr>
          <w:p>
            <w:pPr>
              <w:pStyle w:val="TableParagraph"/>
              <w:spacing w:line="274" w:lineRule="exact" w:before="0"/>
              <w:ind w:left="239"/>
              <w:rPr>
                <w:sz w:val="24"/>
              </w:rPr>
            </w:pPr>
            <w:r>
              <w:rPr>
                <w:sz w:val="24"/>
              </w:rPr>
              <w:t>乐从者亦众</w:t>
            </w:r>
          </w:p>
        </w:tc>
        <w:tc>
          <w:tcPr>
            <w:tcW w:w="234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遭苦良友难</w:t>
            </w:r>
          </w:p>
        </w:tc>
        <w:tc>
          <w:tcPr>
            <w:tcW w:w="1811" w:type="dxa"/>
          </w:tcPr>
          <w:p>
            <w:pPr>
              <w:pStyle w:val="TableParagraph"/>
              <w:ind w:left="239"/>
              <w:rPr>
                <w:sz w:val="24"/>
              </w:rPr>
            </w:pPr>
            <w:r>
              <w:rPr>
                <w:sz w:val="24"/>
              </w:rPr>
              <w:t>求法必寡朋</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堪此二友者</w:t>
            </w:r>
          </w:p>
        </w:tc>
        <w:tc>
          <w:tcPr>
            <w:tcW w:w="1811" w:type="dxa"/>
          </w:tcPr>
          <w:p>
            <w:pPr>
              <w:pStyle w:val="TableParagraph"/>
              <w:ind w:left="239"/>
              <w:rPr>
                <w:sz w:val="24"/>
              </w:rPr>
            </w:pPr>
            <w:r>
              <w:rPr>
                <w:sz w:val="24"/>
              </w:rPr>
              <w:t>终获于吉安</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吾今欲出游</w:t>
            </w:r>
          </w:p>
        </w:tc>
        <w:tc>
          <w:tcPr>
            <w:tcW w:w="1811" w:type="dxa"/>
          </w:tcPr>
          <w:p>
            <w:pPr>
              <w:pStyle w:val="TableParagraph"/>
              <w:ind w:left="239"/>
              <w:rPr>
                <w:sz w:val="24"/>
              </w:rPr>
            </w:pPr>
            <w:r>
              <w:rPr>
                <w:sz w:val="24"/>
              </w:rPr>
              <w:t>为度苦众生</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汝今欲自利</w:t>
            </w:r>
          </w:p>
        </w:tc>
        <w:tc>
          <w:tcPr>
            <w:tcW w:w="1811" w:type="dxa"/>
          </w:tcPr>
          <w:p>
            <w:pPr>
              <w:pStyle w:val="TableParagraph"/>
              <w:ind w:left="239"/>
              <w:rPr>
                <w:sz w:val="24"/>
              </w:rPr>
            </w:pPr>
            <w:r>
              <w:rPr>
                <w:sz w:val="24"/>
              </w:rPr>
              <w:t>兼济诸群萌</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宜当竭其力</w:t>
            </w:r>
          </w:p>
        </w:tc>
        <w:tc>
          <w:tcPr>
            <w:tcW w:w="1811" w:type="dxa"/>
          </w:tcPr>
          <w:p>
            <w:pPr>
              <w:pStyle w:val="TableParagraph"/>
              <w:ind w:left="239"/>
              <w:rPr>
                <w:sz w:val="24"/>
              </w:rPr>
            </w:pPr>
            <w:r>
              <w:rPr>
                <w:sz w:val="24"/>
              </w:rPr>
              <w:t>长驱勿疲惓</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劝已徐跨马</w:t>
            </w:r>
          </w:p>
        </w:tc>
        <w:tc>
          <w:tcPr>
            <w:tcW w:w="1811" w:type="dxa"/>
          </w:tcPr>
          <w:p>
            <w:pPr>
              <w:pStyle w:val="TableParagraph"/>
              <w:ind w:left="239"/>
              <w:rPr>
                <w:sz w:val="24"/>
              </w:rPr>
            </w:pPr>
            <w:r>
              <w:rPr>
                <w:sz w:val="24"/>
              </w:rPr>
              <w:t>理辔倏晨征</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人状日殿流</w:t>
            </w:r>
          </w:p>
        </w:tc>
        <w:tc>
          <w:tcPr>
            <w:tcW w:w="1811" w:type="dxa"/>
          </w:tcPr>
          <w:p>
            <w:pPr>
              <w:pStyle w:val="TableParagraph"/>
              <w:ind w:left="239"/>
              <w:rPr>
                <w:sz w:val="24"/>
              </w:rPr>
            </w:pPr>
            <w:r>
              <w:rPr>
                <w:sz w:val="24"/>
              </w:rPr>
              <w:t>马如白云浮</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束身不奋迅</w:t>
            </w:r>
          </w:p>
        </w:tc>
        <w:tc>
          <w:tcPr>
            <w:tcW w:w="1811" w:type="dxa"/>
          </w:tcPr>
          <w:p>
            <w:pPr>
              <w:pStyle w:val="TableParagraph"/>
              <w:ind w:left="239"/>
              <w:rPr>
                <w:sz w:val="24"/>
              </w:rPr>
            </w:pPr>
            <w:r>
              <w:rPr>
                <w:sz w:val="24"/>
              </w:rPr>
              <w:t>屏气不喷鸣</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四神来捧足</w:t>
            </w:r>
          </w:p>
        </w:tc>
        <w:tc>
          <w:tcPr>
            <w:tcW w:w="1811" w:type="dxa"/>
          </w:tcPr>
          <w:p>
            <w:pPr>
              <w:pStyle w:val="TableParagraph"/>
              <w:ind w:left="239"/>
              <w:rPr>
                <w:sz w:val="24"/>
              </w:rPr>
            </w:pPr>
            <w:r>
              <w:rPr>
                <w:sz w:val="24"/>
              </w:rPr>
              <w:t>潜密寂无声</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重门固关钥</w:t>
            </w:r>
          </w:p>
        </w:tc>
        <w:tc>
          <w:tcPr>
            <w:tcW w:w="1811" w:type="dxa"/>
          </w:tcPr>
          <w:p>
            <w:pPr>
              <w:pStyle w:val="TableParagraph"/>
              <w:ind w:left="239"/>
              <w:rPr>
                <w:sz w:val="24"/>
              </w:rPr>
            </w:pPr>
            <w:r>
              <w:rPr>
                <w:sz w:val="24"/>
              </w:rPr>
              <w:t>天神令自开</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敬重无过父</w:t>
            </w:r>
          </w:p>
        </w:tc>
        <w:tc>
          <w:tcPr>
            <w:tcW w:w="1811" w:type="dxa"/>
          </w:tcPr>
          <w:p>
            <w:pPr>
              <w:pStyle w:val="TableParagraph"/>
              <w:ind w:left="239"/>
              <w:rPr>
                <w:sz w:val="24"/>
              </w:rPr>
            </w:pPr>
            <w:r>
              <w:rPr>
                <w:sz w:val="24"/>
              </w:rPr>
              <w:t>爱深莫踰子</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内外诸眷属</w:t>
            </w:r>
          </w:p>
        </w:tc>
        <w:tc>
          <w:tcPr>
            <w:tcW w:w="1811" w:type="dxa"/>
          </w:tcPr>
          <w:p>
            <w:pPr>
              <w:pStyle w:val="TableParagraph"/>
              <w:ind w:left="239"/>
              <w:rPr>
                <w:sz w:val="24"/>
              </w:rPr>
            </w:pPr>
            <w:r>
              <w:rPr>
                <w:sz w:val="24"/>
              </w:rPr>
              <w:t>恩爱亦缠绵</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遣情无遗念</w:t>
            </w:r>
          </w:p>
        </w:tc>
        <w:tc>
          <w:tcPr>
            <w:tcW w:w="1811" w:type="dxa"/>
          </w:tcPr>
          <w:p>
            <w:pPr>
              <w:pStyle w:val="TableParagraph"/>
              <w:ind w:left="239"/>
              <w:rPr>
                <w:sz w:val="24"/>
              </w:rPr>
            </w:pPr>
            <w:r>
              <w:rPr>
                <w:sz w:val="24"/>
              </w:rPr>
              <w:t>飘然超出城</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清净莲花目</w:t>
            </w:r>
          </w:p>
        </w:tc>
        <w:tc>
          <w:tcPr>
            <w:tcW w:w="1811" w:type="dxa"/>
          </w:tcPr>
          <w:p>
            <w:pPr>
              <w:pStyle w:val="TableParagraph"/>
              <w:ind w:left="239"/>
              <w:rPr>
                <w:sz w:val="24"/>
              </w:rPr>
            </w:pPr>
            <w:r>
              <w:rPr>
                <w:sz w:val="24"/>
              </w:rPr>
              <w:t>从淤泥中生</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顾瞻父王宫</w:t>
            </w:r>
          </w:p>
        </w:tc>
        <w:tc>
          <w:tcPr>
            <w:tcW w:w="1811" w:type="dxa"/>
          </w:tcPr>
          <w:p>
            <w:pPr>
              <w:pStyle w:val="TableParagraph"/>
              <w:ind w:left="239"/>
              <w:rPr>
                <w:sz w:val="24"/>
              </w:rPr>
            </w:pPr>
            <w:r>
              <w:rPr>
                <w:sz w:val="24"/>
              </w:rPr>
              <w:t>而说告离篇</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不度生老死</w:t>
            </w:r>
          </w:p>
        </w:tc>
        <w:tc>
          <w:tcPr>
            <w:tcW w:w="1811" w:type="dxa"/>
          </w:tcPr>
          <w:p>
            <w:pPr>
              <w:pStyle w:val="TableParagraph"/>
              <w:ind w:left="239"/>
              <w:rPr>
                <w:sz w:val="24"/>
              </w:rPr>
            </w:pPr>
            <w:r>
              <w:rPr>
                <w:sz w:val="24"/>
              </w:rPr>
              <w:t>永无游此缘</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一切诸天众</w:t>
            </w:r>
          </w:p>
        </w:tc>
        <w:tc>
          <w:tcPr>
            <w:tcW w:w="1811" w:type="dxa"/>
          </w:tcPr>
          <w:p>
            <w:pPr>
              <w:pStyle w:val="TableParagraph"/>
              <w:ind w:left="239"/>
              <w:rPr>
                <w:sz w:val="24"/>
              </w:rPr>
            </w:pPr>
            <w:r>
              <w:rPr>
                <w:sz w:val="24"/>
              </w:rPr>
              <w:t>虚空龙鬼神</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随喜称善哉</w:t>
            </w:r>
          </w:p>
        </w:tc>
        <w:tc>
          <w:tcPr>
            <w:tcW w:w="1811" w:type="dxa"/>
          </w:tcPr>
          <w:p>
            <w:pPr>
              <w:pStyle w:val="TableParagraph"/>
              <w:ind w:left="239"/>
              <w:rPr>
                <w:sz w:val="24"/>
              </w:rPr>
            </w:pPr>
            <w:r>
              <w:rPr>
                <w:sz w:val="24"/>
              </w:rPr>
              <w:t>唯此真谛言</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诸天龙神众</w:t>
            </w:r>
          </w:p>
        </w:tc>
        <w:tc>
          <w:tcPr>
            <w:tcW w:w="1811" w:type="dxa"/>
          </w:tcPr>
          <w:p>
            <w:pPr>
              <w:pStyle w:val="TableParagraph"/>
              <w:ind w:left="239"/>
              <w:rPr>
                <w:sz w:val="24"/>
              </w:rPr>
            </w:pPr>
            <w:r>
              <w:rPr>
                <w:sz w:val="24"/>
              </w:rPr>
              <w:t>庆得难得心</w:t>
            </w:r>
          </w:p>
        </w:tc>
        <w:tc>
          <w:tcPr>
            <w:tcW w:w="234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各以自力光</w:t>
            </w:r>
          </w:p>
        </w:tc>
        <w:tc>
          <w:tcPr>
            <w:tcW w:w="1811" w:type="dxa"/>
          </w:tcPr>
          <w:p>
            <w:pPr>
              <w:pStyle w:val="TableParagraph"/>
              <w:ind w:left="239"/>
              <w:rPr>
                <w:sz w:val="24"/>
              </w:rPr>
            </w:pPr>
            <w:r>
              <w:rPr>
                <w:sz w:val="24"/>
              </w:rPr>
              <w:t>引导助其明</w:t>
            </w:r>
          </w:p>
        </w:tc>
        <w:tc>
          <w:tcPr>
            <w:tcW w:w="2341" w:type="dxa"/>
            <w:vMerge/>
            <w:tcBorders>
              <w:top w:val="nil"/>
            </w:tcBorders>
          </w:tcPr>
          <w:p>
            <w:pPr>
              <w:rPr>
                <w:sz w:val="2"/>
                <w:szCs w:val="2"/>
              </w:rPr>
            </w:pPr>
          </w:p>
        </w:tc>
      </w:tr>
      <w:tr>
        <w:trPr>
          <w:trHeight w:val="465" w:hRule="atLeast"/>
        </w:trPr>
        <w:tc>
          <w:tcPr>
            <w:tcW w:w="1492" w:type="dxa"/>
          </w:tcPr>
          <w:p>
            <w:pPr>
              <w:pStyle w:val="TableParagraph"/>
              <w:rPr>
                <w:sz w:val="24"/>
              </w:rPr>
            </w:pPr>
            <w:r>
              <w:rPr>
                <w:sz w:val="24"/>
              </w:rPr>
              <w:t>人马心俱锐</w:t>
            </w:r>
          </w:p>
        </w:tc>
        <w:tc>
          <w:tcPr>
            <w:tcW w:w="1811" w:type="dxa"/>
          </w:tcPr>
          <w:p>
            <w:pPr>
              <w:pStyle w:val="TableParagraph"/>
              <w:ind w:left="239"/>
              <w:rPr>
                <w:sz w:val="24"/>
              </w:rPr>
            </w:pPr>
            <w:r>
              <w:rPr>
                <w:sz w:val="24"/>
              </w:rPr>
              <w:t>奔逝若流星</w:t>
            </w:r>
          </w:p>
        </w:tc>
        <w:tc>
          <w:tcPr>
            <w:tcW w:w="2341" w:type="dxa"/>
            <w:vMerge/>
            <w:tcBorders>
              <w:top w:val="nil"/>
            </w:tcBorders>
          </w:tcPr>
          <w:p>
            <w:pPr>
              <w:rPr>
                <w:sz w:val="2"/>
                <w:szCs w:val="2"/>
              </w:rPr>
            </w:pPr>
          </w:p>
        </w:tc>
      </w:tr>
      <w:tr>
        <w:trPr>
          <w:trHeight w:val="553" w:hRule="atLeast"/>
        </w:trPr>
        <w:tc>
          <w:tcPr>
            <w:tcW w:w="1492" w:type="dxa"/>
          </w:tcPr>
          <w:p>
            <w:pPr>
              <w:pStyle w:val="TableParagraph"/>
              <w:spacing w:before="79"/>
              <w:rPr>
                <w:sz w:val="24"/>
              </w:rPr>
            </w:pPr>
            <w:r>
              <w:rPr>
                <w:sz w:val="24"/>
              </w:rPr>
              <w:t>东方犹未晓</w:t>
            </w:r>
          </w:p>
        </w:tc>
        <w:tc>
          <w:tcPr>
            <w:tcW w:w="1811" w:type="dxa"/>
          </w:tcPr>
          <w:p>
            <w:pPr>
              <w:pStyle w:val="TableParagraph"/>
              <w:spacing w:before="79"/>
              <w:ind w:left="239"/>
              <w:rPr>
                <w:sz w:val="24"/>
              </w:rPr>
            </w:pPr>
            <w:r>
              <w:rPr>
                <w:sz w:val="24"/>
              </w:rPr>
              <w:t>已进三由旬</w:t>
            </w:r>
          </w:p>
        </w:tc>
        <w:tc>
          <w:tcPr>
            <w:tcW w:w="234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811" w:type="dxa"/>
          </w:tcPr>
          <w:p>
            <w:pPr>
              <w:pStyle w:val="TableParagraph"/>
              <w:spacing w:before="0"/>
              <w:ind w:left="0"/>
              <w:rPr>
                <w:rFonts w:ascii="Times New Roman"/>
                <w:sz w:val="24"/>
              </w:rPr>
            </w:pPr>
          </w:p>
        </w:tc>
        <w:tc>
          <w:tcPr>
            <w:tcW w:w="2341" w:type="dxa"/>
          </w:tcPr>
          <w:p>
            <w:pPr>
              <w:pStyle w:val="TableParagraph"/>
              <w:spacing w:line="324" w:lineRule="auto" w:before="166"/>
              <w:ind w:left="607" w:right="49" w:hanging="241"/>
              <w:rPr>
                <w:sz w:val="24"/>
              </w:rPr>
            </w:pPr>
            <w:r>
              <w:rPr>
                <w:color w:val="FF3300"/>
                <w:sz w:val="24"/>
              </w:rPr>
              <w:t>佛所行赞经卷第二</w:t>
            </w:r>
            <w:r>
              <w:rPr>
                <w:color w:val="993300"/>
                <w:sz w:val="24"/>
              </w:rPr>
              <w:t>车匿还品第六</w:t>
            </w:r>
          </w:p>
        </w:tc>
      </w:tr>
      <w:tr>
        <w:trPr>
          <w:trHeight w:val="544" w:hRule="atLeast"/>
        </w:trPr>
        <w:tc>
          <w:tcPr>
            <w:tcW w:w="1492" w:type="dxa"/>
          </w:tcPr>
          <w:p>
            <w:pPr>
              <w:pStyle w:val="TableParagraph"/>
              <w:spacing w:before="158"/>
              <w:rPr>
                <w:sz w:val="24"/>
              </w:rPr>
            </w:pPr>
            <w:r>
              <w:rPr>
                <w:sz w:val="24"/>
              </w:rPr>
              <w:t>须臾夜已过</w:t>
            </w:r>
          </w:p>
        </w:tc>
        <w:tc>
          <w:tcPr>
            <w:tcW w:w="1811" w:type="dxa"/>
          </w:tcPr>
          <w:p>
            <w:pPr>
              <w:pStyle w:val="TableParagraph"/>
              <w:spacing w:before="158"/>
              <w:ind w:left="239"/>
              <w:rPr>
                <w:sz w:val="24"/>
              </w:rPr>
            </w:pPr>
            <w:r>
              <w:rPr>
                <w:sz w:val="24"/>
              </w:rPr>
              <w:t>众生眼光出</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顾见林树间</w:t>
            </w:r>
          </w:p>
        </w:tc>
        <w:tc>
          <w:tcPr>
            <w:tcW w:w="1811" w:type="dxa"/>
          </w:tcPr>
          <w:p>
            <w:pPr>
              <w:pStyle w:val="TableParagraph"/>
              <w:ind w:left="239"/>
              <w:rPr>
                <w:sz w:val="24"/>
              </w:rPr>
            </w:pPr>
            <w:r>
              <w:rPr>
                <w:sz w:val="24"/>
              </w:rPr>
              <w:t>跋伽仙人处</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林流极清旷</w:t>
            </w:r>
          </w:p>
        </w:tc>
        <w:tc>
          <w:tcPr>
            <w:tcW w:w="1811" w:type="dxa"/>
          </w:tcPr>
          <w:p>
            <w:pPr>
              <w:pStyle w:val="TableParagraph"/>
              <w:ind w:left="239"/>
              <w:rPr>
                <w:sz w:val="24"/>
              </w:rPr>
            </w:pPr>
            <w:r>
              <w:rPr>
                <w:sz w:val="24"/>
              </w:rPr>
              <w:t>禽兽亲附人</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太子见心喜</w:t>
            </w:r>
          </w:p>
        </w:tc>
        <w:tc>
          <w:tcPr>
            <w:tcW w:w="1811" w:type="dxa"/>
          </w:tcPr>
          <w:p>
            <w:pPr>
              <w:pStyle w:val="TableParagraph"/>
              <w:ind w:left="239"/>
              <w:rPr>
                <w:sz w:val="24"/>
              </w:rPr>
            </w:pPr>
            <w:r>
              <w:rPr>
                <w:sz w:val="24"/>
              </w:rPr>
              <w:t>形劳自然息</w:t>
            </w:r>
          </w:p>
        </w:tc>
        <w:tc>
          <w:tcPr>
            <w:tcW w:w="234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此则为祥瑞</w:t>
            </w:r>
          </w:p>
        </w:tc>
        <w:tc>
          <w:tcPr>
            <w:tcW w:w="1811" w:type="dxa"/>
          </w:tcPr>
          <w:p>
            <w:pPr>
              <w:pStyle w:val="TableParagraph"/>
              <w:ind w:left="239"/>
              <w:rPr>
                <w:sz w:val="24"/>
              </w:rPr>
            </w:pPr>
            <w:r>
              <w:rPr>
                <w:sz w:val="24"/>
              </w:rPr>
              <w:t>必获未曾利</w:t>
            </w:r>
          </w:p>
        </w:tc>
        <w:tc>
          <w:tcPr>
            <w:tcW w:w="234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又见彼仙人</w:t>
            </w:r>
          </w:p>
        </w:tc>
        <w:tc>
          <w:tcPr>
            <w:tcW w:w="1811" w:type="dxa"/>
          </w:tcPr>
          <w:p>
            <w:pPr>
              <w:pStyle w:val="TableParagraph"/>
              <w:spacing w:line="254" w:lineRule="exact"/>
              <w:ind w:left="239"/>
              <w:rPr>
                <w:sz w:val="24"/>
              </w:rPr>
            </w:pPr>
            <w:r>
              <w:rPr>
                <w:sz w:val="24"/>
              </w:rPr>
              <w:t>是所应供养</w:t>
            </w:r>
          </w:p>
        </w:tc>
        <w:tc>
          <w:tcPr>
            <w:tcW w:w="234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05"/>
      </w:pPr>
      <w:r>
        <w:rPr/>
        <w:pict>
          <v:rect style="position:absolute;margin-left:573.612pt;margin-top:28.998451pt;width:.80090pt;height:734.394499pt;mso-position-horizontal-relative:page;mso-position-vertical-relative:page;z-index:15756288" filled="true" fillcolor="#000000" stroked="false">
            <v:fill type="solid"/>
            <w10:wrap type="none"/>
          </v:rect>
        </w:pict>
      </w:r>
      <w:r>
        <w:rPr/>
        <w:pict>
          <v:rect style="position:absolute;margin-left:34.6063pt;margin-top:28.998451pt;width:.80090pt;height:734.394499pt;mso-position-horizontal-relative:page;mso-position-vertical-relative:page;z-index:15756800" filled="true" fillcolor="#000000" stroked="false">
            <v:fill type="solid"/>
            <w10:wrap type="none"/>
          </v:rect>
        </w:pict>
      </w:r>
      <w:r>
        <w:rPr/>
        <w:t>并自护其仪   灭除高慢迹下马手摩头   汝今已度我慈目视车匿   犹清凉水洗骏足驰若飞   汝常系马后感汝深敬勤   精勤无懈惓余事不足计   唯取汝真心心敬形堪勤   此二今始见人有心至诚   身力无所堪力堪心不至   汝今二俱备捐弃世荣利   进步随我来何人不向利   无利亲戚离汝今空随我   不求现世报夫人生育子   为以绍宗嗣所以奉敬王   为以报恩养一切皆求利   汝独背利游至言不烦多   今当略告汝汝事我已毕   今且乘马还自我长夜来   所求处今得即脱宝璎珞   以授于车匿具持是赐汝   以慰汝忧悲宝冠顶摩尼   光明照其身即脱置掌中   如日曜须弥车匿持此珠   还归父王所持珠礼王足   以表我虔心为我启请王   愿舍爱恋情为脱生老死   故入苦行林亦不求生天   非无仰恋心亦不怀结恨   唯欲舍忧悲长夜集恩爱   要当有别离以有当离故   故求解脱因若得解脱者 永无离亲期</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9908pt;width:.80090pt;height:734.392599pt;mso-position-horizontal-relative:page;mso-position-vertical-relative:page;z-index:15757312" filled="true" fillcolor="#000000" stroked="false">
            <v:fill type="solid"/>
            <w10:wrap type="none"/>
          </v:rect>
        </w:pict>
      </w:r>
      <w:r>
        <w:rPr/>
        <w:pict>
          <v:rect style="position:absolute;margin-left:34.6063pt;margin-top:28.999908pt;width:.80090pt;height:734.392599pt;mso-position-horizontal-relative:page;mso-position-vertical-relative:page;z-index:15757824" filled="true" fillcolor="#000000" stroked="false">
            <v:fill type="solid"/>
            <w10:wrap type="none"/>
          </v:rect>
        </w:pict>
      </w:r>
      <w:r>
        <w:rPr/>
        <w:t>为断忧出家   勿为子生忧五欲为忧根   应忧着欲者乃祖诸胜王   坚固志不移今我袭余财   唯法舍非宜夫人命终时   财产悉遗子子多贪俗利   而我乐法财若言年少壮   非是游学时当知求正法   无时非为时无常无定期   死怨常随伺是故我今日   决定求法时如上诸所启   汝悉为我宣唯愿今父王   不复我顾恋若以形毁我   令王割爱者汝慎勿惜言   使王念不绝车匿奉教敕   悲塞情惛迷合掌而胡跪   还答太子言如敕具宣言   恐更增忧悲忧悲增转深   如象溺深泥决定恩爱乖   有心孰不哀金石尚摧碎   何况溺哀情太子长深宫   少乐身细软投身刺棘林   苦行安可堪初命我索马   下情甚不安天神见驱逼   命我速庄严何意令太子   决定舍深宫迦毗罗卫国   合境生悲痛父王年已老   念子爱亦深决定舍出家   此则非所应邪见无父母   此则无复论瞿昙弥长养   乳哺形枯干慈爱难可忘 莫作背恩人</w:t>
      </w:r>
    </w:p>
    <w:p>
      <w:pPr>
        <w:spacing w:after="0" w:line="362" w:lineRule="auto"/>
        <w:sectPr>
          <w:pgSz w:w="12240" w:h="15840"/>
          <w:pgMar w:top="580" w:bottom="280" w:left="580" w:right="640"/>
        </w:sectPr>
      </w:pPr>
    </w:p>
    <w:p>
      <w:pPr>
        <w:pStyle w:val="BodyText"/>
        <w:spacing w:line="362" w:lineRule="auto" w:before="107"/>
      </w:pPr>
      <w:r>
        <w:rPr/>
        <w:pict>
          <v:rect style="position:absolute;margin-left:573.612pt;margin-top:28.998388pt;width:.80090pt;height:734.394499pt;mso-position-horizontal-relative:page;mso-position-vertical-relative:page;z-index:15758336" filled="true" fillcolor="#000000" stroked="false">
            <v:fill type="solid"/>
            <w10:wrap type="none"/>
          </v:rect>
        </w:pict>
      </w:r>
      <w:r>
        <w:rPr/>
        <w:pict>
          <v:rect style="position:absolute;margin-left:34.6063pt;margin-top:28.998388pt;width:.80090pt;height:734.394499pt;mso-position-horizontal-relative:page;mso-position-vertical-relative:page;z-index:15758848" filled="true" fillcolor="#000000" stroked="false">
            <v:fill type="solid"/>
            <w10:wrap type="none"/>
          </v:rect>
        </w:pict>
      </w:r>
      <w:r>
        <w:rPr/>
        <w:t>婴儿功德母   胜族能奉事得胜而复弃   此则非胜人耶输陀胜子   嗣国掌正法厥年尚幼少   是亦不应舍已违舍父王   及宗亲眷属勿复遗弃我   要不离尊足我心怀汤火   不堪独还国今于空野中   弃捐太子归则同须曼提   弃舍于罗摩今若独还宫   白王当何言合宫同见责   复以何辞答太子向告我   随方便形毁牟尼功德所   云何而虚说我深惭愧故   舌亦不能言设使有所说   天下谁复信若言月光热   世间有信者脱有信太子   所行非法行太子心柔软   常慈悲一切深爱而弃舍   此则违宿心愿可思还宫   以慰我愚诚太子闻车匿   悲切苦谏言心安转坚固   而复告之曰汝今为我故   而生别离苦当舍此悲念   且自慰其心众生各异趣   乖离理自常纵令我今日   不舍诸亲族死至形神乖   当复云何留慈母怀妊我   深爱常抱苦生已即命终   竟不蒙子养存亡各异路   今为何处求旷野茂高树 众鸟群聚栖</w:t>
      </w:r>
    </w:p>
    <w:p>
      <w:pPr>
        <w:spacing w:after="0" w:line="362" w:lineRule="auto"/>
        <w:sectPr>
          <w:pgSz w:w="12240" w:h="15840"/>
          <w:pgMar w:top="580" w:bottom="280" w:left="580" w:right="640"/>
        </w:sectPr>
      </w:pPr>
    </w:p>
    <w:p>
      <w:pPr>
        <w:pStyle w:val="BodyText"/>
        <w:spacing w:line="362" w:lineRule="auto" w:before="107"/>
      </w:pPr>
      <w:r>
        <w:rPr/>
        <w:pict>
          <v:rect style="position:absolute;margin-left:573.612pt;margin-top:28.999847pt;width:.80090pt;height:734.394499pt;mso-position-horizontal-relative:page;mso-position-vertical-relative:page;z-index:15759360" filled="true" fillcolor="#000000" stroked="false">
            <v:fill type="solid"/>
            <w10:wrap type="none"/>
          </v:rect>
        </w:pict>
      </w:r>
      <w:r>
        <w:rPr/>
        <w:pict>
          <v:rect style="position:absolute;margin-left:34.6063pt;margin-top:28.999847pt;width:.80090pt;height:734.394499pt;mso-position-horizontal-relative:page;mso-position-vertical-relative:page;z-index:15759872" filled="true" fillcolor="#000000" stroked="false">
            <v:fill type="solid"/>
            <w10:wrap type="none"/>
          </v:rect>
        </w:pict>
      </w:r>
      <w:r>
        <w:rPr/>
        <w:t>暮集晨必散   世间离亦然浮云兴高山   四集盈虚空俄而复消散   人理亦复然世间本自乖   暂会恩爱缠如梦中聚散   不应计我亲譬如春生树   渐长柯叶茂秋霜遂零落   同体尚分离况人暂合会   亲戚岂常俱汝且息忧苦   顺我教而归归意犹存我   且归后更还迦毗罗卫人   闻我心决定顾遗念我者   汝当宣我言越度生死海   然后当来还情愿若不果   身灭山林间白马闻太子   发斯真实言屈膝而舐足   长息泪流连轮掌网鞔手   顺摩白马顶汝莫生忧悲   我今忏谢汝良马之勤劳   其功今已毕恶道苦长息   妙果现于今众宝庄严剑   车匿常执随太子拔利剑   如龙曜光明宝冠笼玄发   合剃置空中上升凝虚境   飘若鸾鸟翔忉利诸天下   执发还天宫常欲奉事足   况今得顶发尽心加供养   至于正法尽太子时自念   庄严具悉除唯有素缯衣   犹非出家仪时净居天子   知太子心念化为猎师像 持弓佩利箭</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8865pt;width:.80090pt;height:734.392599pt;mso-position-horizontal-relative:page;mso-position-vertical-relative:page;z-index:15760384" filled="true" fillcolor="#000000" stroked="false">
            <v:fill type="solid"/>
            <w10:wrap type="none"/>
          </v:rect>
        </w:pict>
      </w:r>
      <w:r>
        <w:rPr/>
        <w:pict>
          <v:rect style="position:absolute;margin-left:34.6063pt;margin-top:28.998865pt;width:.80090pt;height:734.392599pt;mso-position-horizontal-relative:page;mso-position-vertical-relative:page;z-index:15760896" filled="true" fillcolor="#000000" stroked="false">
            <v:fill type="solid"/>
            <w10:wrap type="none"/>
          </v:rect>
        </w:pict>
      </w:r>
      <w:r>
        <w:rPr/>
        <w:t>身被袈裟衣   径至太子前太子念此衣   染色清净服仙人上标饰   猎者非所应即呼猎师前   软语而告曰汝于此衣服   贪爱似不深以我身上服   与汝相贸易猎师白太子   非不惜此衣用谋诸群鹿   诱之令见趣苟是汝所须   今当与交易猎者既贸衣   还自复天身太子及车匿   见生奇特想此必无事衣   定非世人服内心大欢喜   于衣倍增敬即与车匿别   被着袈裟衣犹若青绛云   围绕日月轮安详而谛步   入于仙人窟车匿自随瞩   渐隐不复见太子舍父王   眷属及我身爱着袈裟衣   入于苦行林举首仰呼天   迷闷而躃地起抱白马颈   望绝随路归徘徊屡反顾   形往心反驰或沉思失魂   或俯仰垂身或倒而复起 悲泣随路还</w:t>
      </w:r>
    </w:p>
    <w:p>
      <w:pPr>
        <w:pStyle w:val="BodyText"/>
        <w:spacing w:before="4"/>
        <w:ind w:left="0" w:right="0"/>
        <w:jc w:val="left"/>
        <w:rPr>
          <w:sz w:val="8"/>
        </w:rPr>
      </w:pPr>
    </w:p>
    <w:p>
      <w:pPr>
        <w:pStyle w:val="BodyText"/>
        <w:spacing w:before="67"/>
        <w:ind w:left="4171" w:right="4168"/>
        <w:jc w:val="center"/>
      </w:pPr>
      <w:r>
        <w:rPr>
          <w:color w:val="993300"/>
        </w:rPr>
        <w:t>入苦行林品第七</w:t>
      </w:r>
    </w:p>
    <w:p>
      <w:pPr>
        <w:pStyle w:val="BodyText"/>
        <w:spacing w:before="7"/>
        <w:ind w:left="0" w:right="0"/>
        <w:jc w:val="left"/>
        <w:rPr>
          <w:sz w:val="19"/>
        </w:rPr>
      </w:pPr>
    </w:p>
    <w:p>
      <w:pPr>
        <w:pStyle w:val="BodyText"/>
        <w:spacing w:line="362" w:lineRule="auto"/>
      </w:pPr>
      <w:r>
        <w:rPr/>
        <w:t>太子遣车匿   将入仙人处端严身光曜   普照苦行林具足一切义   随义而之彼譬如师子王   入于群兽中俗容悉已舍 唯见道真形</w:t>
      </w:r>
    </w:p>
    <w:p>
      <w:pPr>
        <w:spacing w:after="0" w:line="362" w:lineRule="auto"/>
        <w:sectPr>
          <w:pgSz w:w="12240" w:h="15840"/>
          <w:pgMar w:top="580" w:bottom="280" w:left="580" w:right="640"/>
        </w:sectPr>
      </w:pPr>
    </w:p>
    <w:p>
      <w:pPr>
        <w:pStyle w:val="BodyText"/>
        <w:spacing w:line="362" w:lineRule="auto" w:before="109"/>
      </w:pPr>
      <w:r>
        <w:rPr/>
        <w:pict>
          <v:rect style="position:absolute;margin-left:573.612pt;margin-top:28.999784pt;width:.80090pt;height:734.394499pt;mso-position-horizontal-relative:page;mso-position-vertical-relative:page;z-index:15761408" filled="true" fillcolor="#000000" stroked="false">
            <v:fill type="solid"/>
            <w10:wrap type="none"/>
          </v:rect>
        </w:pict>
      </w:r>
      <w:r>
        <w:rPr/>
        <w:pict>
          <v:rect style="position:absolute;margin-left:34.6063pt;margin-top:28.999784pt;width:.80090pt;height:734.394499pt;mso-position-horizontal-relative:page;mso-position-vertical-relative:page;z-index:15761920" filled="true" fillcolor="#000000" stroked="false">
            <v:fill type="solid"/>
            <w10:wrap type="none"/>
          </v:rect>
        </w:pict>
      </w:r>
      <w:r>
        <w:rPr>
          <w:spacing w:val="-2"/>
        </w:rPr>
        <w:t>彼诸学仙士   忽睹未曾见懔然心惊喜   合掌端目瞩男女随执事   即视不改仪如天观帝释   瞪视目不瞬诸仙不移足   瞪视亦复然任重手执作   瞻敬不释事如牛在辕轭   形来而心依俱学神仙者   咸说未曾见孔雀等众鸟   乱声而翔鸣</w:t>
      </w:r>
      <w:r>
        <w:rPr>
          <w:spacing w:val="-1"/>
        </w:rPr>
        <w:t>持鹿戒梵志    随鹿游山林</w:t>
      </w:r>
    </w:p>
    <w:p>
      <w:pPr>
        <w:pStyle w:val="BodyText"/>
        <w:spacing w:line="362" w:lineRule="auto" w:before="1"/>
        <w:ind w:right="6579"/>
      </w:pPr>
      <w:r>
        <w:rPr/>
        <w:t>粗性鹿睒[目</w:t>
      </w:r>
      <w:r>
        <w:rPr>
          <w:spacing w:val="8"/>
        </w:rPr>
        <w:t>*</w:t>
      </w:r>
      <w:r>
        <w:rPr>
          <w:spacing w:val="-2"/>
        </w:rPr>
        <w:t>昜]   见太子端视</w:t>
      </w:r>
      <w:r>
        <w:rPr/>
        <w:t>随鹿诸梵志 端视亦复然</w:t>
      </w:r>
    </w:p>
    <w:p>
      <w:pPr>
        <w:pStyle w:val="BodyText"/>
        <w:spacing w:line="362" w:lineRule="auto" w:before="1"/>
      </w:pPr>
      <w:r>
        <w:rPr>
          <w:spacing w:val="-2"/>
        </w:rPr>
        <w:t>甘蔗灯重明   犹如初日光能感群乳牛   增出甜香乳彼诸梵志等   惊喜传相告为八婆薮天   为二阿湿波为第六魔王   为梵迦夷天为日月天子   而来下此耶要是所应敬   奔竞来供养太子亦谦下   敬辞以问讯菩萨遍观察   林中诸梵志种种修福业   悉求生天乐问长宿梵志   所行真实道今我初至此   未知行何法随事而请问   愿为我解说尔时彼二生   具以诸苦行及与苦行果   次第随事答非聚落所出   清净水生物或食根茎叶   或复食华果种种各异道   服食亦不同</w:t>
      </w:r>
      <w:r>
        <w:rPr>
          <w:spacing w:val="-1"/>
        </w:rPr>
        <w:t>或习于鸟生    两足钳取食</w:t>
      </w:r>
    </w:p>
    <w:p>
      <w:pPr>
        <w:spacing w:after="0" w:line="362" w:lineRule="auto"/>
        <w:sectPr>
          <w:pgSz w:w="12240" w:h="15840"/>
          <w:pgMar w:top="580" w:bottom="280" w:left="580" w:right="640"/>
        </w:sectPr>
      </w:pPr>
    </w:p>
    <w:p>
      <w:pPr>
        <w:pStyle w:val="BodyText"/>
        <w:spacing w:line="362" w:lineRule="auto" w:before="109"/>
      </w:pPr>
      <w:r>
        <w:rPr/>
        <w:pict>
          <v:rect style="position:absolute;margin-left:573.612pt;margin-top:28.998802pt;width:.80090pt;height:734.394499pt;mso-position-horizontal-relative:page;mso-position-vertical-relative:page;z-index:15762432" filled="true" fillcolor="#000000" stroked="false">
            <v:fill type="solid"/>
            <w10:wrap type="none"/>
          </v:rect>
        </w:pict>
      </w:r>
      <w:r>
        <w:rPr/>
        <w:pict>
          <v:rect style="position:absolute;margin-left:34.6063pt;margin-top:28.998802pt;width:.80090pt;height:734.394499pt;mso-position-horizontal-relative:page;mso-position-vertical-relative:page;z-index:15762944" filled="true" fillcolor="#000000" stroked="false">
            <v:fill type="solid"/>
            <w10:wrap type="none"/>
          </v:rect>
        </w:pict>
      </w:r>
      <w:r>
        <w:rPr/>
        <w:t>有随鹿食草   吸风蟒陀仙木石舂不食   两齿啮为痕或乞食施人   取残而自食或常水沐头   或复奉事火水居习鱼仙   如是等种种梵志修苦行   寿终得生天以因苦行故   当得安乐果两足尊贤士   闻此诸苦行不见真实义   内心不欣悦思惟哀念彼   心口自相告哀哉大苦行   唯求人天报轮回向生死   苦多而果少违亲舍胜境   决定求天乐虽免于小苦   终为大苦缚自枯槁其形   修行诸苦行而求于受生   增长五欲因不观生死故   以苦而求苦一切众生类   心常畏于死精勤求受生   生已会当死虽复畏于苦   而长没苦海此生极疲劳   将生复不息任苦求现乐   求生天亦劳求乐心下劣   俱堕于非义方于极鄙劣   精勤则为胜未若修智慧   两舍永无为苦身是法者   安乐为非法行法而后乐   因法果非法身所行起灭   皆由心意力若离心意者   此身如枯木是故当调心   心调形自正食净为福者 禽兽贫穷子</w:t>
      </w:r>
    </w:p>
    <w:p>
      <w:pPr>
        <w:spacing w:after="0" w:line="362" w:lineRule="auto"/>
        <w:sectPr>
          <w:pgSz w:w="12240" w:h="15840"/>
          <w:pgMar w:top="580" w:bottom="280" w:left="580" w:right="640"/>
        </w:sectPr>
      </w:pPr>
    </w:p>
    <w:p>
      <w:pPr>
        <w:pStyle w:val="BodyText"/>
        <w:spacing w:line="362" w:lineRule="auto" w:before="110"/>
      </w:pPr>
      <w:r>
        <w:rPr/>
        <w:pict>
          <v:rect style="position:absolute;margin-left:573.612pt;margin-top:28.997721pt;width:.80090pt;height:734.394499pt;mso-position-horizontal-relative:page;mso-position-vertical-relative:page;z-index:15763456" filled="true" fillcolor="#000000" stroked="false">
            <v:fill type="solid"/>
            <w10:wrap type="none"/>
          </v:rect>
        </w:pict>
      </w:r>
      <w:r>
        <w:rPr/>
        <w:pict>
          <v:rect style="position:absolute;margin-left:34.6063pt;margin-top:28.997721pt;width:.80090pt;height:734.394499pt;mso-position-horizontal-relative:page;mso-position-vertical-relative:page;z-index:15763968" filled="true" fillcolor="#000000" stroked="false">
            <v:fill type="solid"/>
            <w10:wrap type="none"/>
          </v:rect>
        </w:pict>
      </w:r>
      <w:r>
        <w:rPr/>
        <w:t>常食于果叶   斯等应有福若言善心起   苦行为福因彼诸安乐行   何不善心起乐非善心起   善亦非苦因若彼诸外道   以水为净者乐水居众生   恶业能常净彼本功德仙   所可住止处功德仙住故   普世之所重应尊彼功德   不应重其处如是广说法   遂至日云暮见有事火者   或钻或吹然或有酥油洒   或举声咒愿如是竟日夜   观察彼所行不见真实义   则便欲舍去时彼诸梵志   悉来请留住眷仰菩萨德   无不勤劝请汝从非法处   来至正法林而复欲弃舍   是故劝请留诸长宿梵志   蓬发服草衣追随菩萨后   愿请小留神菩萨见诸老   随逐身疲劳止住一树下   安慰遣令还梵志诸长幼   围绕合掌请汝忽来至此   园林妙充满而今弃舍去   遂成丘旷野如人爱寿命   不欲舍其身我等亦如是   唯愿小留住此处诸梵志   王仙及天仙皆依于此处   又邻雪山侧增长人苦行   其处莫过此众多诸学士 由此路生天</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918pt;width:.80090pt;height:734.392599pt;mso-position-horizontal-relative:page;mso-position-vertical-relative:page;z-index:15764480" filled="true" fillcolor="#000000" stroked="false">
            <v:fill type="solid"/>
            <w10:wrap type="none"/>
          </v:rect>
        </w:pict>
      </w:r>
      <w:r>
        <w:rPr/>
        <w:pict>
          <v:rect style="position:absolute;margin-left:34.6063pt;margin-top:28.99918pt;width:.80090pt;height:734.392599pt;mso-position-horizontal-relative:page;mso-position-vertical-relative:page;z-index:15764992" filled="true" fillcolor="#000000" stroked="false">
            <v:fill type="solid"/>
            <w10:wrap type="none"/>
          </v:rect>
        </w:pict>
      </w:r>
      <w:r>
        <w:rPr/>
        <w:t>求福学仙者   皆从此已北摄受于正法   慧者不游南若汝见我等   懈怠不精进行诸不净法   而不乐住者我等悉应去   汝可留止此此诸梵志等   常求苦行伴汝为苦行长   云何相弃舍若能止住此   奉事如帝释亦如天奉事   毗梨诃钵低菩萨向梵志   说己心所期我修正方便   唯欲灭诸有汝等心质直   行法亦寂默亲念于来宾   我心实爱乐美说感人怀   闻者皆沐浴闻汝等所说   增我乐法情汝等悉归我   以为法良朋而今弃舍汝   其心甚怅然先违本亲属   今与汝等乖合会别离苦   其苦等无异非我心不乐   亦不见他过但汝等苦行   悉求生天乐我求灭三有   形背而心乖汝等所行法   自习先师业我为灭诸集   以求无集法是故于此林   永无久停理尔时诸梵志   闻菩萨所说真实有义言   辞辩理高胜其心大欢喜   倍深加宗敬时有一梵志   常卧尘土中萦发衣树皮   黄眼修高鼻而白菩萨言 志固智慧明</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766pt;width:.80090pt;height:734.394499pt;mso-position-horizontal-relative:page;mso-position-vertical-relative:page;z-index:15765504" filled="true" fillcolor="#000000" stroked="false">
            <v:fill type="solid"/>
            <w10:wrap type="none"/>
          </v:rect>
        </w:pict>
      </w:r>
      <w:r>
        <w:rPr/>
        <w:pict>
          <v:rect style="position:absolute;margin-left:34.6063pt;margin-top:28.99766pt;width:.80090pt;height:734.394499pt;mso-position-horizontal-relative:page;mso-position-vertical-relative:page;z-index:15766016" filled="true" fillcolor="#000000" stroked="false">
            <v:fill type="solid"/>
            <w10:wrap type="none"/>
          </v:rect>
        </w:pict>
      </w:r>
      <w:r>
        <w:rPr/>
        <w:t>决定了生过   善知离生安祠祀祈天神   及种种苦行悉求生天乐   未离贪欲境能与贪欲争   志求真解脱此则为丈夫   决定正觉士斯处不足留   当至频陀山彼有大牟尼   名曰阿罗蓝唯彼得究竟   第一增胜眼汝当往诣彼   得闻真实道能使心悦者   必当行其法我观汝志乐   恐亦非所安当复舍彼游   更求余多闻隆鼻广长目   丹唇素利齿薄肤面光泽   朱舌长软薄如是众妙相   悉饮尔炎水当度不测深   世间无有比耆旧诸仙人   不得者当得菩萨领其言   与诸仙人别彼诸仙人众 右绕各辞还</w:t>
      </w:r>
    </w:p>
    <w:p>
      <w:pPr>
        <w:pStyle w:val="BodyText"/>
        <w:spacing w:before="11"/>
        <w:ind w:left="0" w:right="0"/>
        <w:jc w:val="left"/>
        <w:rPr>
          <w:sz w:val="8"/>
        </w:rPr>
      </w:pPr>
    </w:p>
    <w:p>
      <w:pPr>
        <w:pStyle w:val="BodyText"/>
        <w:spacing w:before="67"/>
        <w:ind w:left="4171" w:right="4168"/>
        <w:jc w:val="center"/>
      </w:pPr>
      <w:r>
        <w:rPr>
          <w:color w:val="993300"/>
        </w:rPr>
        <w:t>合宫忧悲品第八</w:t>
      </w:r>
    </w:p>
    <w:p>
      <w:pPr>
        <w:pStyle w:val="BodyText"/>
        <w:spacing w:before="7"/>
        <w:ind w:left="0" w:right="0"/>
        <w:jc w:val="left"/>
        <w:rPr>
          <w:sz w:val="19"/>
        </w:rPr>
      </w:pPr>
    </w:p>
    <w:p>
      <w:pPr>
        <w:pStyle w:val="BodyText"/>
        <w:spacing w:line="362" w:lineRule="auto"/>
      </w:pPr>
      <w:r>
        <w:rPr/>
        <w:t>车匿牵马还   望绝心悲塞随路号泣行   不能自开割先与太子俱   一宿之径路今舍太子还   生夺天荫故徘徊心顾恋   八日乃至城良马素体骏   奋迅有威相踯躅顾瞻仰   不睹太子形流泪四体垂   憔悴失光泽旋转恸悲鸣   日夜忘水草遗失救世主 还归迦毗罗</w:t>
      </w:r>
    </w:p>
    <w:p>
      <w:pPr>
        <w:spacing w:after="0" w:line="362" w:lineRule="auto"/>
        <w:sectPr>
          <w:pgSz w:w="12240" w:h="15840"/>
          <w:pgMar w:top="580" w:bottom="280" w:left="580" w:right="640"/>
        </w:sectPr>
      </w:pPr>
    </w:p>
    <w:p>
      <w:pPr>
        <w:pStyle w:val="BodyText"/>
        <w:spacing w:line="362" w:lineRule="auto" w:before="104"/>
      </w:pPr>
      <w:r>
        <w:rPr/>
        <w:pict>
          <v:rect style="position:absolute;margin-left:573.612pt;margin-top:28.999117pt;width:.80090pt;height:734.394499pt;mso-position-horizontal-relative:page;mso-position-vertical-relative:page;z-index:15766528" filled="true" fillcolor="#000000" stroked="false">
            <v:fill type="solid"/>
            <w10:wrap type="none"/>
          </v:rect>
        </w:pict>
      </w:r>
      <w:r>
        <w:rPr/>
        <w:pict>
          <v:rect style="position:absolute;margin-left:34.6063pt;margin-top:28.999117pt;width:.80090pt;height:734.394499pt;mso-position-horizontal-relative:page;mso-position-vertical-relative:page;z-index:15767040" filled="true" fillcolor="#000000" stroked="false">
            <v:fill type="solid"/>
            <w10:wrap type="none"/>
          </v:rect>
        </w:pict>
      </w:r>
      <w:r>
        <w:rPr/>
        <w:t>国土悉廓然   如入空聚落如日隐须弥   举世悉曛冥泉池不澄清   华果不荣茂巷路诸士女   忧戚失欢容车匿与白马   怅怏行不前问事不能答   迟迟若尸行众见车匿还   不见释王子举声大号泣   如弃罗摩还有人来路傍   倾身问车匿王子世所爱   举国人之命汝辄盗将去   今为何所在车匿抑悲心   而答众人言我眷恋追逐   不舍于王子王子捐弃我   并舍俗威仪剃头被法服   遂入苦行林众人闻出家   惊起奇特想呜咽而啼泣   涕泪交流下各各相告语   我等作何计众人咸议言   悉当追随去如人命根坏   身死形神离王子是我命   失命我岂生此邑成丘林   彼林城郭邑此城失威德   如杀毗梨多城内诸士女   虚传王子还奔驰出路上   唯见马空归莫知其存亡   悲泣种种声车匿步牵马   歔欷垂泪还失太子忧悲   加增怖惧心如战士破敌   执怨送王前入门泪雨下   满目无所见仰天大啼哭 白马亦悲鸣</w:t>
      </w:r>
    </w:p>
    <w:p>
      <w:pPr>
        <w:spacing w:after="0" w:line="362" w:lineRule="auto"/>
        <w:sectPr>
          <w:pgSz w:w="12240" w:h="15840"/>
          <w:pgMar w:top="580" w:bottom="280" w:left="580" w:right="640"/>
        </w:sectPr>
      </w:pPr>
    </w:p>
    <w:p>
      <w:pPr>
        <w:pStyle w:val="BodyText"/>
        <w:spacing w:line="362" w:lineRule="auto" w:before="104"/>
      </w:pPr>
      <w:r>
        <w:rPr/>
        <w:pict>
          <v:rect style="position:absolute;margin-left:573.612pt;margin-top:28.998135pt;width:.80090pt;height:734.392599pt;mso-position-horizontal-relative:page;mso-position-vertical-relative:page;z-index:15767552" filled="true" fillcolor="#000000" stroked="false">
            <v:fill type="solid"/>
            <w10:wrap type="none"/>
          </v:rect>
        </w:pict>
      </w:r>
      <w:r>
        <w:rPr/>
        <w:pict>
          <v:rect style="position:absolute;margin-left:34.6063pt;margin-top:28.998135pt;width:.80090pt;height:734.392599pt;mso-position-horizontal-relative:page;mso-position-vertical-relative:page;z-index:15768064" filled="true" fillcolor="#000000" stroked="false">
            <v:fill type="solid"/>
            <w10:wrap type="none"/>
          </v:rect>
        </w:pict>
      </w:r>
      <w:r>
        <w:rPr/>
        <w:t>宫中杂鸟兽   内厩诸群马闻白马悲鸣   长鸣而应之谓呼太子还   不见而绝声后宫诸婇女   闻马鸟兽鸣乱发面萎黄   形瘦唇口干弊衣不浣濯   垢秽不浴身悉舍庄严具   毁悴不鲜明举体无光耀   犹如细小星衣裳坏褴缕   状如被贼形见车匿白马   涕泣绝望归感结而号啕   犹如新丧亲狂乱而搔扰   如牛失其道大爱瞿昙弥   闻太子不还竦身自投地   四体悉伤坏犹如狂风摧   金色芭蕉树又闻子出家   长叹增悲感右旋细软发   一孔一发生黑净鲜光泽   平住而洒地何意合天冠   剃着草土中佣臂师子步   修广牛王目身光黄金炎   方臆梵音声持是上妙相   入于苦行林世间何薄福   失斯圣地主妙网柔软足   清净莲花色土石刺棘林   云何而可蹈生长于深宫   温衣细软服沐浴以香汤   末香以涂身今则置风露   寒暑安可堪华族大丈夫   标挺胜多闻德备名称高   常施无所求云何忽一朝 乞食以活身</w:t>
      </w:r>
    </w:p>
    <w:p>
      <w:pPr>
        <w:spacing w:after="0" w:line="362" w:lineRule="auto"/>
        <w:sectPr>
          <w:pgSz w:w="12240" w:h="15840"/>
          <w:pgMar w:top="580" w:bottom="280" w:left="580" w:right="640"/>
        </w:sectPr>
      </w:pPr>
    </w:p>
    <w:p>
      <w:pPr>
        <w:pStyle w:val="BodyText"/>
        <w:spacing w:line="362" w:lineRule="auto" w:before="105"/>
      </w:pPr>
      <w:r>
        <w:rPr/>
        <w:pict>
          <v:rect style="position:absolute;margin-left:573.612pt;margin-top:28.999054pt;width:.80090pt;height:734.394499pt;mso-position-horizontal-relative:page;mso-position-vertical-relative:page;z-index:15768576" filled="true" fillcolor="#000000" stroked="false">
            <v:fill type="solid"/>
            <w10:wrap type="none"/>
          </v:rect>
        </w:pict>
      </w:r>
      <w:r>
        <w:rPr/>
        <w:pict>
          <v:rect style="position:absolute;margin-left:34.6063pt;margin-top:28.999054pt;width:.80090pt;height:734.394499pt;mso-position-horizontal-relative:page;mso-position-vertical-relative:page;z-index:15769088" filled="true" fillcolor="#000000" stroked="false">
            <v:fill type="solid"/>
            <w10:wrap type="none"/>
          </v:rect>
        </w:pict>
      </w:r>
      <w:r>
        <w:rPr/>
        <w:t>清净宝床卧   奏乐以觉惛岂能山树间   草土以籍身念子心悲痛   闷绝而躄地侍人扶令起   为拭其目泪其余诸夫人   忧苦四体垂内感心惨结   不动如画人时耶输陀罗   深责车匿言生亡我所钦   今为在何所人马三共行   今唯二来归我心极惶怖   战栗不自安终是不正人   不昵非善友不吉纵强暴   应笑用啼为将去而啼还   反覆不相应爱念自在伴   随欲恣心作故使圣王子   一去不复归汝今应大喜   作恶已果成宁近智慧怨   不习愚痴友假名为良朋   内实怀怨结今此胜王家   一旦悉破坏此诸贵夫人   忧悴毁形好涕泣气息绝   雨泪横流下夫主尚在世   依止如雪山安意如大地   忧悲殆至死况此窗牖中   悲泣长叫者生亡其所天   是苦何可堪告马汝无义   夺人心所重犹如闇冥中   怨贼劫珍宝乘汝战斗时   刀刃锋利箭一切悉能堪   今有何不忍一族之殊胜   强夺我心去汝是弊恶虫 造诸不正业</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8074pt;width:.80090pt;height:734.394499pt;mso-position-horizontal-relative:page;mso-position-vertical-relative:page;z-index:15769600" filled="true" fillcolor="#000000" stroked="false">
            <v:fill type="solid"/>
            <w10:wrap type="none"/>
          </v:rect>
        </w:pict>
      </w:r>
      <w:r>
        <w:rPr/>
        <w:pict>
          <v:rect style="position:absolute;margin-left:34.6063pt;margin-top:28.998074pt;width:.80090pt;height:734.394499pt;mso-position-horizontal-relative:page;mso-position-vertical-relative:page;z-index:15770112" filled="true" fillcolor="#000000" stroked="false">
            <v:fill type="solid"/>
            <w10:wrap type="none"/>
          </v:rect>
        </w:pict>
      </w:r>
      <w:r>
        <w:rPr/>
        <w:t>今日大呜呼   声满于王宫先劫我所念   尔时何以哑若尔时有声   举宫悉应觉尔时若觉者   不生今苦恼车匿闻苦言   饮气而息结收泪合掌答   愿听我自陈莫嫌责白马   亦莫恚于我我等悉无过   天神之所为我极畏王法   天神所驱逼速牵马与之   俱去疾如飞厌气令无声   足亦不触地城门自然开   虚空自然明斯皆天神力   岂是我所为耶输陀闻说   心生奇特想天神之所为   非是斯等咎嫌责心消除   炽然大苦息躃地称怨叹   双输鸟分乖我今失依怙   同法行生离乐法舍同行   何处更求法古昔诸先胜   大快见王等斯皆夫妻俱   学道游林野而今舍于我   为求何等法梵志祠祀典   夫妻必同行同行法为因   终则同受报汝何独法悭   弃我而只游或见我嫉恶   更求无嫉者或当嫌薄我   更求净天女为何胜德色   修习于苦行以我薄命故   夫妻生别离罗睺罗何故   不蒙于膝下呜呼不吉士 貌柔而心刚</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943pt;width:.80090pt;height:734.394499pt;mso-position-horizontal-relative:page;mso-position-vertical-relative:page;z-index:15770624" filled="true" fillcolor="#000000" stroked="false">
            <v:fill type="solid"/>
            <w10:wrap type="none"/>
          </v:rect>
        </w:pict>
      </w:r>
      <w:r>
        <w:rPr/>
        <w:pict>
          <v:rect style="position:absolute;margin-left:34.6063pt;margin-top:28.99943pt;width:.80090pt;height:734.394499pt;mso-position-horizontal-relative:page;mso-position-vertical-relative:page;z-index:15771136" filled="true" fillcolor="#000000" stroked="false">
            <v:fill type="solid"/>
            <w10:wrap type="none"/>
          </v:rect>
        </w:pict>
      </w:r>
      <w:r>
        <w:rPr>
          <w:spacing w:val="-2"/>
        </w:rPr>
        <w:t>胜族盛光荣   怨憎犹宗仰又子生未孩   而能永弃舍我亦无心肠   夫弃游山林不能自泯没   此则木石人言已心迷乱   或哭或狂言或瞪视沉思   哽咽不自胜惙惙气殆尽   卧于尘土中诸余婇女众   见生悲痛心犹如盛莲花   风雹摧令萎父王失太子   昼夜心悲恋斋戒求天神   愿令子速还发愿祈请已   出于天祠门闻诸啼哭声   惊怖心迷乱如天大雷震   群象乱奔驰见车匿白马   广问知出家举身投于地   如崩帝释幢诸臣徐扶起   以法劝令安久而心小醒   而告白马言我数乘汝战   每念汝有功今者憎恶汝   倍于爱念时所念功德子   汝辄运令去掷着山林中   犹自空来归汝速持我往   不尔往将还不为此二者   我命将不存更无余方治   唯待子为药如珊阇梵志   为子死杀身</w:t>
      </w:r>
      <w:r>
        <w:rPr>
          <w:spacing w:val="-1"/>
        </w:rPr>
        <w:t>我失行法子    自杀令无身</w:t>
      </w:r>
    </w:p>
    <w:p>
      <w:pPr>
        <w:pStyle w:val="BodyText"/>
        <w:tabs>
          <w:tab w:pos="2612" w:val="left" w:leader="none"/>
          <w:tab w:pos="3236" w:val="left" w:leader="none"/>
        </w:tabs>
        <w:spacing w:line="362" w:lineRule="auto" w:before="6"/>
        <w:ind w:right="6579"/>
        <w:jc w:val="left"/>
      </w:pPr>
      <w:r>
        <w:rPr/>
        <w:t>魔</w:t>
      </w:r>
      <w:r>
        <w:rPr>
          <w:spacing w:val="8"/>
        </w:rPr>
        <w:t>[</w:t>
      </w:r>
      <w:r>
        <w:rPr/>
        <w:t>少</w:t>
      </w:r>
      <w:r>
        <w:rPr>
          <w:spacing w:val="8"/>
        </w:rPr>
        <w:t>/</w:t>
      </w:r>
      <w:r>
        <w:rPr/>
        <w:t>兔</w:t>
      </w:r>
      <w:r>
        <w:rPr>
          <w:spacing w:val="8"/>
        </w:rPr>
        <w:t>]</w:t>
      </w:r>
      <w:r>
        <w:rPr/>
        <w:t>众生主</w:t>
        <w:tab/>
        <w:t>亦当为子</w:t>
      </w:r>
      <w:r>
        <w:rPr>
          <w:spacing w:val="-15"/>
        </w:rPr>
        <w:t>忧</w:t>
      </w:r>
      <w:r>
        <w:rPr/>
        <w:t>况复我常人</w:t>
        <w:tab/>
        <w:t>失子能自安</w:t>
      </w:r>
    </w:p>
    <w:p>
      <w:pPr>
        <w:pStyle w:val="BodyText"/>
        <w:tabs>
          <w:tab w:pos="2612" w:val="left" w:leader="none"/>
        </w:tabs>
        <w:spacing w:line="362" w:lineRule="auto" w:before="0"/>
        <w:jc w:val="left"/>
      </w:pPr>
      <w:r>
        <w:rPr/>
        <w:t>古昔阿阇王</w:t>
        <w:tab/>
        <w:t>爱子游山</w:t>
      </w:r>
      <w:r>
        <w:rPr>
          <w:spacing w:val="-16"/>
        </w:rPr>
        <w:t>林</w:t>
      </w:r>
      <w:r>
        <w:rPr/>
        <w:t>感思而命终</w:t>
        <w:tab/>
        <w:t>即时得生</w:t>
      </w:r>
      <w:r>
        <w:rPr>
          <w:spacing w:val="-16"/>
        </w:rPr>
        <w:t>天</w:t>
      </w:r>
    </w:p>
    <w:p>
      <w:pPr>
        <w:spacing w:after="0" w:line="362" w:lineRule="auto"/>
        <w:jc w:val="left"/>
        <w:sectPr>
          <w:pgSz w:w="12240" w:h="15840"/>
          <w:pgMar w:top="580" w:bottom="280" w:left="580" w:right="640"/>
        </w:sectPr>
      </w:pPr>
    </w:p>
    <w:p>
      <w:pPr>
        <w:pStyle w:val="BodyText"/>
        <w:spacing w:line="362" w:lineRule="auto" w:before="107"/>
      </w:pPr>
      <w:r>
        <w:rPr/>
        <w:pict>
          <v:rect style="position:absolute;margin-left:573.612pt;margin-top:28.998449pt;width:.80090pt;height:734.392599pt;mso-position-horizontal-relative:page;mso-position-vertical-relative:page;z-index:15771648" filled="true" fillcolor="#000000" stroked="false">
            <v:fill type="solid"/>
            <w10:wrap type="none"/>
          </v:rect>
        </w:pict>
      </w:r>
      <w:r>
        <w:rPr/>
        <w:pict>
          <v:rect style="position:absolute;margin-left:34.6063pt;margin-top:28.998449pt;width:.80090pt;height:734.392599pt;mso-position-horizontal-relative:page;mso-position-vertical-relative:page;z-index:15772160" filled="true" fillcolor="#000000" stroked="false">
            <v:fill type="solid"/>
            <w10:wrap type="none"/>
          </v:rect>
        </w:pict>
      </w:r>
      <w:r>
        <w:rPr/>
        <w:t>吾今不能死   长夜住忧苦合宫念吾子   虚渴如饿鬼如人渴探水   欲饮而夺之守渴而命终   必生饿鬼趣今我至虚渴   得子水复失及我未命终   速语我子处勿令我渴死   堕于饿鬼中我素志力强   难动如大地失子心躁乱   如昔十车王王师多闻士   大臣智聪达二人劝谏王   不缓亦不切愿自宽情念   勿以忧自伤古昔诸胜王   弃国如散花子今行学道   何足苦忧悲当忆阿私记   理数自应然天乐转轮圣   萧然不累清岂曰世界王   能移金王心今当使我等   推求到其所方便苦谏诤   以表我丹诚要望降其志   以慰王忧悲王喜即答言   唯汝等速行如舍君陀鸟   为子空中旋我今念太子   便悁心亦然二人既受命   王与诸眷属其心小清凉 气宣餐饮通</w:t>
      </w:r>
    </w:p>
    <w:p>
      <w:pPr>
        <w:pStyle w:val="BodyText"/>
        <w:spacing w:before="12"/>
        <w:ind w:left="0" w:right="0"/>
        <w:jc w:val="left"/>
        <w:rPr>
          <w:sz w:val="8"/>
        </w:rPr>
      </w:pPr>
    </w:p>
    <w:p>
      <w:pPr>
        <w:pStyle w:val="BodyText"/>
        <w:spacing w:before="67"/>
        <w:ind w:left="4171" w:right="4168"/>
        <w:jc w:val="center"/>
      </w:pPr>
      <w:r>
        <w:rPr>
          <w:color w:val="993300"/>
        </w:rPr>
        <w:t>推求太子品第九</w:t>
      </w:r>
    </w:p>
    <w:p>
      <w:pPr>
        <w:pStyle w:val="BodyText"/>
        <w:spacing w:before="7"/>
        <w:ind w:left="0" w:right="0"/>
        <w:jc w:val="left"/>
        <w:rPr>
          <w:sz w:val="19"/>
        </w:rPr>
      </w:pPr>
    </w:p>
    <w:p>
      <w:pPr>
        <w:pStyle w:val="BodyText"/>
        <w:spacing w:line="362" w:lineRule="auto"/>
      </w:pPr>
      <w:r>
        <w:rPr/>
        <w:t>王正以忧悲   感切师大臣如鞭策良马   驰驶若迅流身疲不辞劳   迳诣苦行林舍俗五仪饰 善摄诸情根</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9369pt;width:.80090pt;height:734.392599pt;mso-position-horizontal-relative:page;mso-position-vertical-relative:page;z-index:15772672" filled="true" fillcolor="#000000" stroked="false">
            <v:fill type="solid"/>
            <w10:wrap type="none"/>
          </v:rect>
        </w:pict>
      </w:r>
      <w:r>
        <w:rPr/>
        <w:pict>
          <v:rect style="position:absolute;margin-left:34.6063pt;margin-top:28.999369pt;width:.80090pt;height:734.392599pt;mso-position-horizontal-relative:page;mso-position-vertical-relative:page;z-index:15773184" filled="true" fillcolor="#000000" stroked="false">
            <v:fill type="solid"/>
            <w10:wrap type="none"/>
          </v:rect>
        </w:pict>
      </w:r>
      <w:r>
        <w:rPr/>
        <w:t>入梵志精庐   敬礼彼诸仙诸仙请就座   说法安慰之即白仙人言   意有所咨问净称净饮王   甘蔗名胜胄我等为师臣   法教典要事王如天帝释   子如阇延多为度老病死   出家或投此我等为彼来   惟尊应当知答言有此人   长臂大人相择我等所行   随顺生死法往诣阿罗蓝   以求胜解脱既得定实已   遵崇王速命不敢计疲劳   寻路而驰进见太子处林   悉舍俗仪饰真体犹光耀   如日出乌云国奉天神师   执正法大臣舍除俗威仪   下乘而步进犹王婆摩叠   仙人婆私吒往诣山林中   见王子罗摩各随其本仪   恭敬礼问讯犹如儵迦罗   及与央耆罗尽心加恭敬   奉事天帝释王子亦随敬   王师及大臣如帝释安慰   儵迦央耆罗即命彼二人   坐于王子前如富那婆薮   两星侍月傍王师及大臣   启请于王子如毗利波低   语彼阇延多父王念太子   如利刺贯心荒迷发狂乱   卧于尘土中日夜增悲思 流泪常如雨</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7578pt;width:.80090pt;height:734.394499pt;mso-position-horizontal-relative:page;mso-position-vertical-relative:page;z-index:15773696" filled="true" fillcolor="#000000" stroked="false">
            <v:fill type="solid"/>
            <w10:wrap type="none"/>
          </v:rect>
        </w:pict>
      </w:r>
      <w:r>
        <w:rPr/>
        <w:pict>
          <v:rect style="position:absolute;margin-left:34.6063pt;margin-top:28.997578pt;width:.80090pt;height:734.394499pt;mso-position-horizontal-relative:page;mso-position-vertical-relative:page;z-index:15774208" filled="true" fillcolor="#000000" stroked="false">
            <v:fill type="solid"/>
            <w10:wrap type="none"/>
          </v:rect>
        </w:pict>
      </w:r>
      <w:r>
        <w:rPr>
          <w:spacing w:val="-2"/>
        </w:rPr>
        <w:t>敕我有所命   唯愿留心听知汝乐法情   决定无所疑非时入林薮   悲恋娆我心汝若念法者   应当哀愍我望宽远游情   以慰我悬心勿令忧悲水   崩坏我心岸如云水草山   风日火雹灾忧悲为四患   飘干烧坏心且还食土邑   时至更游仙不顾于亲戚   父母亦弃捐此岂名慈悲   覆护一切耶法不必山林   在家亦修闲觉悟勤方便   是则名出家剃发服染衣   自放山薮间此则怀畏怖   何足名学仙愿得一抱汝   以水雨其顶冠汝以天冠   置于伞盖下</w:t>
      </w:r>
      <w:r>
        <w:rPr>
          <w:spacing w:val="-1"/>
        </w:rPr>
        <w:t>瞩目一观汝    然后我出家</w:t>
      </w:r>
    </w:p>
    <w:p>
      <w:pPr>
        <w:pStyle w:val="BodyText"/>
        <w:spacing w:line="362" w:lineRule="auto" w:before="3"/>
        <w:ind w:right="6579"/>
      </w:pPr>
      <w:r>
        <w:rPr/>
        <w:t>头留摩先王   阿[少</w:t>
      </w:r>
      <w:r>
        <w:rPr>
          <w:spacing w:val="8"/>
        </w:rPr>
        <w:t>/</w:t>
      </w:r>
      <w:r>
        <w:rPr>
          <w:spacing w:val="-2"/>
        </w:rPr>
        <w:t>兔]阇阿涉</w:t>
      </w:r>
      <w:r>
        <w:rPr/>
        <w:t>跋阇罗婆休 毗跋罗安提</w:t>
      </w:r>
    </w:p>
    <w:p>
      <w:pPr>
        <w:pStyle w:val="BodyText"/>
        <w:spacing w:line="362" w:lineRule="auto" w:before="1"/>
      </w:pPr>
      <w:r>
        <w:rPr>
          <w:spacing w:val="-2"/>
        </w:rPr>
        <w:t>毗提诃阇那   那罗湿波罗如是等诸王   悉皆着天冠璎珞以严容   手足贯珠环婇女众娱乐   不违解脱因汝今可还家   崇习于二事心修增上法   为地增上主垂泪约敕我   令宣如是言既有此敕旨   汝应奉教还父王因汝故   没溺忧悲海无救无所依   无由自开释</w:t>
      </w:r>
      <w:r>
        <w:rPr>
          <w:spacing w:val="-1"/>
        </w:rPr>
        <w:t>汝当为船师    渡着安隐处</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8472pt;width:.80090pt;height:734.394499pt;mso-position-horizontal-relative:page;mso-position-vertical-relative:page;z-index:15774720" filled="true" fillcolor="#000000" stroked="false">
            <v:fill type="solid"/>
            <w10:wrap type="none"/>
          </v:rect>
        </w:pict>
      </w:r>
      <w:r>
        <w:rPr/>
        <w:pict>
          <v:rect style="position:absolute;margin-left:34.6063pt;margin-top:28.998472pt;width:.80090pt;height:734.394499pt;mso-position-horizontal-relative:page;mso-position-vertical-relative:page;z-index:15775232" filled="true" fillcolor="#000000" stroked="false">
            <v:fill type="solid"/>
            <w10:wrap type="none"/>
          </v:rect>
        </w:pict>
      </w:r>
      <w:r>
        <w:rPr/>
        <w:t>毗林摩王子   二罗弥跋只闻父敕恭命   汝今亦应然慈母鞠养恩   尽寿报罔极如牛失其犊   悲呼忘眠食汝今应速还   以救我生命孤鸟离群哀   龙象独游苦凭依者失荫   当思为救护一子孩幼孤   遭苦莫知告勉彼茕茕苦   如人救月蚀举国诸士女   别离苦炽然叹息烟冲天   熏慧眼令闇唯求见汝水   灭火目开明菩萨闻父王   切教苦备至端坐正思惟   随宜逊顺答我亦知父王   慈念心过厚畏生老病死   故违罔极恩谁不重所生   以终别离故正使生相守   死至莫能留是故知所重   长辞而出家闻父王忧悲   增恋切我心但如梦暂会   倏忽归无常汝当决定知   众生性不同忧苦之所生   不必子与亲所以生离苦   皆从痴惑生如人随路行   中道暂相逢须臾各分析   乖理本自然合会暂成亲   随缘理自分深达亲假合   不应生忧悲此世违亲爱   他世更求亲暂亲复乖离   处处无非亲常合而常散 散散何足哀</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218pt;width:.80090pt;height:734.394499pt;mso-position-horizontal-relative:page;mso-position-vertical-relative:page;z-index:15775744" filled="true" fillcolor="#000000" stroked="false">
            <v:fill type="solid"/>
            <w10:wrap type="none"/>
          </v:rect>
        </w:pict>
      </w:r>
      <w:r>
        <w:rPr/>
        <w:pict>
          <v:rect style="position:absolute;margin-left:34.6063pt;margin-top:28.999218pt;width:.80090pt;height:734.394499pt;mso-position-horizontal-relative:page;mso-position-vertical-relative:page;z-index:15776256" filled="true" fillcolor="#000000" stroked="false">
            <v:fill type="solid"/>
            <w10:wrap type="none"/>
          </v:rect>
        </w:pict>
      </w:r>
      <w:r>
        <w:rPr/>
        <w:t>处胎渐渐变   分分死更生一切时有死   山林何非时侍时受五欲   求财时亦然一切时死故   除死法无时欲使我为王   慈爱法难违如病服非药   是故我不堪高位愚痴处   放逸随爱憎终身常畏怖   思虑形神疲顺众心违法   智者所不为七宝妙宫殿   于中盛火然天厨百味饭   于中有杂毒莲华清凉池   于中多毒虫位高为灾宅   慧者所不居古昔先胜王   见居国多愆楚毒加众生   厌患而出家故知王正苦   不如行法安宁处于山林   食草同禽兽不堪处深宫   黑蛇同其穴舍王位五欲   任苦游山林此则为随顺   乐法渐增明今弃闲静林   还家受五欲日夜苦法增   此则非所应名族大丈夫   乐法而出家永背名称族   建大丈夫志毁形被法服   乐法游山林今复弃法服   有违惭愧心天王尚不可   况归人胜宅已吐贪恚痴   而复还服食如人反食吐   此苦安可堪如世舍被烧   方便驰走出须臾还复入 此岂为黠夫</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7673pt;width:.80090pt;height:734.394499pt;mso-position-horizontal-relative:page;mso-position-vertical-relative:page;z-index:15776768" filled="true" fillcolor="#000000" stroked="false">
            <v:fill type="solid"/>
            <w10:wrap type="none"/>
          </v:rect>
        </w:pict>
      </w:r>
      <w:r>
        <w:rPr/>
        <w:pict>
          <v:rect style="position:absolute;margin-left:34.6063pt;margin-top:28.997673pt;width:.80090pt;height:734.394499pt;mso-position-horizontal-relative:page;mso-position-vertical-relative:page;z-index:15777280" filled="true" fillcolor="#000000" stroked="false">
            <v:fill type="solid"/>
            <w10:wrap type="none"/>
          </v:rect>
        </w:pict>
      </w:r>
      <w:r>
        <w:rPr/>
        <w:t>见生老死过   厌患而出家今当还复入   愚痴与彼同处宫修解脱   则无有是处解脱寂静生   王者如楚罚寂静废王威   王正解脱乖动静犹水火   二理何得俱决定修解脱   亦不居王位若言居王位   兼修解脱者此则非决定   决定解亦然既非决定心   或出还复入我今已决定   断亲属钩饵正方便出家   云何还复入大臣内思惟   太子大丈夫深识德随顺   所说有因缘而告太子言   如王子所说求法法应尔   但今非是时父王衰暮年   念子增忧悲虽曰乐解脱   反更为非法虽乐出无慧   不思深细理不见因求果   徒舍现法欢有言有后世   又复有言无有无既不判   何为舍现乐若当有后世   应任其所得若言后世无   无即为解脱有言有后世   不说解脱因如地坚火暖   水湿风飘动后世亦复然   此则性自尔有说净不净   各从自性起言可方便移   此则愚痴说诸根行境界   自性皆决定爱念与不念 自性定亦然</w:t>
      </w:r>
    </w:p>
    <w:p>
      <w:pPr>
        <w:spacing w:after="0" w:line="362" w:lineRule="auto"/>
        <w:sectPr>
          <w:pgSz w:w="12240" w:h="15840"/>
          <w:pgMar w:top="580" w:bottom="280" w:left="580" w:right="640"/>
        </w:sectPr>
      </w:pPr>
    </w:p>
    <w:p>
      <w:pPr>
        <w:pStyle w:val="BodyText"/>
        <w:spacing w:line="362" w:lineRule="auto" w:before="117"/>
      </w:pPr>
      <w:r>
        <w:rPr/>
        <w:pict>
          <v:rect style="position:absolute;margin-left:573.612pt;margin-top:28.998568pt;width:.80090pt;height:734.394499pt;mso-position-horizontal-relative:page;mso-position-vertical-relative:page;z-index:15777792" filled="true" fillcolor="#000000" stroked="false">
            <v:fill type="solid"/>
            <w10:wrap type="none"/>
          </v:rect>
        </w:pict>
      </w:r>
      <w:r>
        <w:rPr/>
        <w:pict>
          <v:rect style="position:absolute;margin-left:34.6063pt;margin-top:28.998568pt;width:.80090pt;height:734.394499pt;mso-position-horizontal-relative:page;mso-position-vertical-relative:page;z-index:15778304" filled="true" fillcolor="#000000" stroked="false">
            <v:fill type="solid"/>
            <w10:wrap type="none"/>
          </v:rect>
        </w:pict>
      </w:r>
      <w:r>
        <w:rPr/>
        <w:t>老病死等苦   谁方便使然谓水能灭火   火令水煎消自性增相坏   性和成众生如人处胎中   手足诸体分神识自然成   谁有为之者蕀刺谁令利   此则性自然及种种禽兽   无欲使尔者诸有生天者   自在天所为及余造化者   无自力方便若有所由生   彼亦能令灭何须自方便   而求于解脱有言我令生   亦复我令灭有言无由生   要方便而灭如人生育子   不负于祖宗学仙人遗典   奉天大祠祀此三无所负   则名为解脱古今之所传   此三求解脱若以余方便   徒劳而无实汝欲求解脱   唯习上方便父王忧悲息   解脱道得申舍家游山林   还归亦非过昔奄婆梨王   久处苦行林舍徒众眷属   还家居王位国王子罗摩   去国处山林闻国风俗离   还归维正化娑楼婆国王   名曰头楼摩父子游山林   终亦俱还国婆私昼牟尼   及与安低叠山林修梵行   父亦归本国如是等先胜   正法善名称悉还王领国 如灯照世间</w:t>
      </w:r>
    </w:p>
    <w:p>
      <w:pPr>
        <w:spacing w:after="0" w:line="362" w:lineRule="auto"/>
        <w:sectPr>
          <w:pgSz w:w="12240" w:h="15840"/>
          <w:pgMar w:top="580" w:bottom="280" w:left="580" w:right="640"/>
        </w:sectPr>
      </w:pPr>
    </w:p>
    <w:p>
      <w:pPr>
        <w:pStyle w:val="BodyText"/>
        <w:spacing w:line="362" w:lineRule="auto" w:before="105"/>
      </w:pPr>
      <w:r>
        <w:rPr/>
        <w:pict>
          <v:rect style="position:absolute;margin-left:573.612pt;margin-top:28.999313pt;width:.80090pt;height:734.394499pt;mso-position-horizontal-relative:page;mso-position-vertical-relative:page;z-index:15778816" filled="true" fillcolor="#000000" stroked="false">
            <v:fill type="solid"/>
            <w10:wrap type="none"/>
          </v:rect>
        </w:pict>
      </w:r>
      <w:r>
        <w:rPr/>
        <w:pict>
          <v:rect style="position:absolute;margin-left:34.6063pt;margin-top:28.999313pt;width:.80090pt;height:734.394499pt;mso-position-horizontal-relative:page;mso-position-vertical-relative:page;z-index:15779328" filled="true" fillcolor="#000000" stroked="false">
            <v:fill type="solid"/>
            <w10:wrap type="none"/>
          </v:rect>
        </w:pict>
      </w:r>
      <w:r>
        <w:rPr/>
        <w:t>是故舍山林   正法化非过太子闻大臣   爱语饶益说以常理不乱   无碍而庠序固志安隐说   而答于大臣有无等犹豫   二心疑惑增而作有无说   我不决定取净智修苦行   决定我自知世间犹豫论   展转相传习无有真实义   此则我不安明人别真伪   信岂由他生犹如生盲人   以盲人为导于夜大闇中   当复何所从于净不净法   世间生疑惑设不见真实   应行清净道宁苦行净法   非乐行不净观彼相承说   无一决定相真言虚心受   永离诸过患语过虚伪说   智者所不言如说罗摩等   舍家修梵行终归还本国   服习五欲者此等为陋行   智者所不依我今当为汝   略说其要义日月坠于地   须弥雪山转我身终不易   退入于非处宁身投盛火   不以义不毕还归于本国   入于五欲火表斯要誓已   除起而长辞太子辩锋炎   犹如盛日光王师及大臣   言论莫能胜相谓计已尽   唯当辞退还深敬叹太子 不敢强逼留</w:t>
      </w:r>
    </w:p>
    <w:p>
      <w:pPr>
        <w:spacing w:after="0" w:line="362" w:lineRule="auto"/>
        <w:sectPr>
          <w:pgSz w:w="12240" w:h="15840"/>
          <w:pgMar w:top="580" w:bottom="280" w:left="580" w:right="640"/>
        </w:sectPr>
      </w:pPr>
    </w:p>
    <w:p>
      <w:pPr>
        <w:pStyle w:val="BodyText"/>
        <w:spacing w:before="6" w:after="1"/>
        <w:ind w:left="0" w:right="0"/>
        <w:jc w:val="left"/>
        <w:rPr>
          <w:sz w:val="11"/>
        </w:rPr>
      </w:pPr>
      <w:r>
        <w:rPr/>
        <w:pict>
          <v:rect style="position:absolute;margin-left:573.612pt;margin-top:28.997768pt;width:.80090pt;height:734.390599pt;mso-position-horizontal-relative:page;mso-position-vertical-relative:page;z-index:15779840" filled="true" fillcolor="#000000" stroked="false">
            <v:fill type="solid"/>
            <w10:wrap type="none"/>
          </v:rect>
        </w:pict>
      </w:r>
      <w:r>
        <w:rPr/>
        <w:pict>
          <v:rect style="position:absolute;margin-left:34.6063pt;margin-top:28.997768pt;width:.80090pt;height:734.390599pt;mso-position-horizontal-relative:page;mso-position-vertical-relative:page;z-index:15780352"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751"/>
        <w:gridCol w:w="2522"/>
      </w:tblGrid>
      <w:tr>
        <w:trPr>
          <w:trHeight w:val="352" w:hRule="atLeast"/>
        </w:trPr>
        <w:tc>
          <w:tcPr>
            <w:tcW w:w="1492" w:type="dxa"/>
          </w:tcPr>
          <w:p>
            <w:pPr>
              <w:pStyle w:val="TableParagraph"/>
              <w:spacing w:line="274" w:lineRule="exact" w:before="0"/>
              <w:rPr>
                <w:sz w:val="24"/>
              </w:rPr>
            </w:pPr>
            <w:r>
              <w:rPr>
                <w:sz w:val="24"/>
              </w:rPr>
              <w:t>敬奉王命故</w:t>
            </w:r>
          </w:p>
        </w:tc>
        <w:tc>
          <w:tcPr>
            <w:tcW w:w="1751" w:type="dxa"/>
          </w:tcPr>
          <w:p>
            <w:pPr>
              <w:pStyle w:val="TableParagraph"/>
              <w:spacing w:line="274" w:lineRule="exact" w:before="0"/>
              <w:ind w:left="239"/>
              <w:rPr>
                <w:sz w:val="24"/>
              </w:rPr>
            </w:pPr>
            <w:r>
              <w:rPr>
                <w:sz w:val="24"/>
              </w:rPr>
              <w:t>不敢速疾还</w:t>
            </w:r>
          </w:p>
        </w:tc>
        <w:tc>
          <w:tcPr>
            <w:tcW w:w="2522"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徘徊于中路</w:t>
            </w:r>
          </w:p>
        </w:tc>
        <w:tc>
          <w:tcPr>
            <w:tcW w:w="1751" w:type="dxa"/>
          </w:tcPr>
          <w:p>
            <w:pPr>
              <w:pStyle w:val="TableParagraph"/>
              <w:ind w:left="239"/>
              <w:rPr>
                <w:sz w:val="24"/>
              </w:rPr>
            </w:pPr>
            <w:r>
              <w:rPr>
                <w:sz w:val="24"/>
              </w:rPr>
              <w:t>行迈顾迟迟</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选择黠慧人</w:t>
            </w:r>
          </w:p>
        </w:tc>
        <w:tc>
          <w:tcPr>
            <w:tcW w:w="1751" w:type="dxa"/>
          </w:tcPr>
          <w:p>
            <w:pPr>
              <w:pStyle w:val="TableParagraph"/>
              <w:ind w:left="239"/>
              <w:rPr>
                <w:sz w:val="24"/>
              </w:rPr>
            </w:pPr>
            <w:r>
              <w:rPr>
                <w:sz w:val="24"/>
              </w:rPr>
              <w:t>审谛机悟士</w:t>
            </w:r>
          </w:p>
        </w:tc>
        <w:tc>
          <w:tcPr>
            <w:tcW w:w="2522"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隐身密伺候</w:t>
            </w:r>
          </w:p>
        </w:tc>
        <w:tc>
          <w:tcPr>
            <w:tcW w:w="1751" w:type="dxa"/>
          </w:tcPr>
          <w:p>
            <w:pPr>
              <w:pStyle w:val="TableParagraph"/>
              <w:ind w:left="239"/>
              <w:rPr>
                <w:sz w:val="24"/>
              </w:rPr>
            </w:pPr>
            <w:r>
              <w:rPr>
                <w:sz w:val="24"/>
              </w:rPr>
              <w:t>然后舍而还</w:t>
            </w:r>
          </w:p>
        </w:tc>
        <w:tc>
          <w:tcPr>
            <w:tcW w:w="2522"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751" w:type="dxa"/>
          </w:tcPr>
          <w:p>
            <w:pPr>
              <w:pStyle w:val="TableParagraph"/>
              <w:spacing w:before="0"/>
              <w:ind w:left="0"/>
              <w:rPr>
                <w:rFonts w:ascii="Times New Roman"/>
                <w:sz w:val="24"/>
              </w:rPr>
            </w:pPr>
          </w:p>
        </w:tc>
        <w:tc>
          <w:tcPr>
            <w:tcW w:w="2522" w:type="dxa"/>
          </w:tcPr>
          <w:p>
            <w:pPr>
              <w:pStyle w:val="TableParagraph"/>
              <w:spacing w:line="324" w:lineRule="auto" w:before="166"/>
              <w:ind w:left="307" w:right="50" w:firstLine="120"/>
              <w:rPr>
                <w:sz w:val="24"/>
              </w:rPr>
            </w:pPr>
            <w:r>
              <w:rPr>
                <w:color w:val="FF3300"/>
                <w:sz w:val="24"/>
              </w:rPr>
              <w:t>佛所行赞经卷第三</w:t>
            </w:r>
            <w:r>
              <w:rPr>
                <w:color w:val="993300"/>
                <w:sz w:val="24"/>
              </w:rPr>
              <w:t>瓶沙王诣太子品第十</w:t>
            </w:r>
          </w:p>
        </w:tc>
      </w:tr>
      <w:tr>
        <w:trPr>
          <w:trHeight w:val="544" w:hRule="atLeast"/>
        </w:trPr>
        <w:tc>
          <w:tcPr>
            <w:tcW w:w="1492" w:type="dxa"/>
          </w:tcPr>
          <w:p>
            <w:pPr>
              <w:pStyle w:val="TableParagraph"/>
              <w:spacing w:before="158"/>
              <w:rPr>
                <w:sz w:val="24"/>
              </w:rPr>
            </w:pPr>
            <w:r>
              <w:rPr>
                <w:sz w:val="24"/>
              </w:rPr>
              <w:t>太子辞王师</w:t>
            </w:r>
          </w:p>
        </w:tc>
        <w:tc>
          <w:tcPr>
            <w:tcW w:w="1751" w:type="dxa"/>
          </w:tcPr>
          <w:p>
            <w:pPr>
              <w:pStyle w:val="TableParagraph"/>
              <w:spacing w:before="158"/>
              <w:ind w:left="239"/>
              <w:rPr>
                <w:sz w:val="24"/>
              </w:rPr>
            </w:pPr>
            <w:r>
              <w:rPr>
                <w:sz w:val="24"/>
              </w:rPr>
              <w:t>及正法大臣</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冒浪济恒河</w:t>
            </w:r>
          </w:p>
        </w:tc>
        <w:tc>
          <w:tcPr>
            <w:tcW w:w="1751" w:type="dxa"/>
          </w:tcPr>
          <w:p>
            <w:pPr>
              <w:pStyle w:val="TableParagraph"/>
              <w:ind w:left="239"/>
              <w:rPr>
                <w:sz w:val="24"/>
              </w:rPr>
            </w:pPr>
            <w:r>
              <w:rPr>
                <w:sz w:val="24"/>
              </w:rPr>
              <w:t>路由灵鹫岩</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藏根于五山</w:t>
            </w:r>
          </w:p>
        </w:tc>
        <w:tc>
          <w:tcPr>
            <w:tcW w:w="1751" w:type="dxa"/>
          </w:tcPr>
          <w:p>
            <w:pPr>
              <w:pStyle w:val="TableParagraph"/>
              <w:ind w:left="239"/>
              <w:rPr>
                <w:sz w:val="24"/>
              </w:rPr>
            </w:pPr>
            <w:r>
              <w:rPr>
                <w:sz w:val="24"/>
              </w:rPr>
              <w:t>特秀峙中亭</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林木花果茂</w:t>
            </w:r>
          </w:p>
        </w:tc>
        <w:tc>
          <w:tcPr>
            <w:tcW w:w="1751" w:type="dxa"/>
          </w:tcPr>
          <w:p>
            <w:pPr>
              <w:pStyle w:val="TableParagraph"/>
              <w:ind w:left="239"/>
              <w:rPr>
                <w:sz w:val="24"/>
              </w:rPr>
            </w:pPr>
            <w:r>
              <w:rPr>
                <w:sz w:val="24"/>
              </w:rPr>
              <w:t>流泉温凉分</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入彼五山城</w:t>
            </w:r>
          </w:p>
        </w:tc>
        <w:tc>
          <w:tcPr>
            <w:tcW w:w="1751" w:type="dxa"/>
          </w:tcPr>
          <w:p>
            <w:pPr>
              <w:pStyle w:val="TableParagraph"/>
              <w:ind w:left="239"/>
              <w:rPr>
                <w:sz w:val="24"/>
              </w:rPr>
            </w:pPr>
            <w:r>
              <w:rPr>
                <w:sz w:val="24"/>
              </w:rPr>
              <w:t>寂静犹升天</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国人见太子</w:t>
            </w:r>
          </w:p>
        </w:tc>
        <w:tc>
          <w:tcPr>
            <w:tcW w:w="1751" w:type="dxa"/>
          </w:tcPr>
          <w:p>
            <w:pPr>
              <w:pStyle w:val="TableParagraph"/>
              <w:ind w:left="239"/>
              <w:rPr>
                <w:sz w:val="24"/>
              </w:rPr>
            </w:pPr>
            <w:r>
              <w:rPr>
                <w:sz w:val="24"/>
              </w:rPr>
              <w:t>容德深且明</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少年身光泽</w:t>
            </w:r>
          </w:p>
        </w:tc>
        <w:tc>
          <w:tcPr>
            <w:tcW w:w="1751" w:type="dxa"/>
          </w:tcPr>
          <w:p>
            <w:pPr>
              <w:pStyle w:val="TableParagraph"/>
              <w:ind w:left="239"/>
              <w:rPr>
                <w:sz w:val="24"/>
              </w:rPr>
            </w:pPr>
            <w:r>
              <w:rPr>
                <w:sz w:val="24"/>
              </w:rPr>
              <w:t>无比丈夫形</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悉起奇特想</w:t>
            </w:r>
          </w:p>
        </w:tc>
        <w:tc>
          <w:tcPr>
            <w:tcW w:w="1751" w:type="dxa"/>
          </w:tcPr>
          <w:p>
            <w:pPr>
              <w:pStyle w:val="TableParagraph"/>
              <w:ind w:left="239"/>
              <w:rPr>
                <w:sz w:val="24"/>
              </w:rPr>
            </w:pPr>
            <w:r>
              <w:rPr>
                <w:sz w:val="24"/>
              </w:rPr>
              <w:t>如见自在幢</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横行为止足</w:t>
            </w:r>
          </w:p>
        </w:tc>
        <w:tc>
          <w:tcPr>
            <w:tcW w:w="1751" w:type="dxa"/>
          </w:tcPr>
          <w:p>
            <w:pPr>
              <w:pStyle w:val="TableParagraph"/>
              <w:ind w:left="239"/>
              <w:rPr>
                <w:sz w:val="24"/>
              </w:rPr>
            </w:pPr>
            <w:r>
              <w:rPr>
                <w:sz w:val="24"/>
              </w:rPr>
              <w:t>随后者速驰</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先进悉回顾</w:t>
            </w:r>
          </w:p>
        </w:tc>
        <w:tc>
          <w:tcPr>
            <w:tcW w:w="1751" w:type="dxa"/>
          </w:tcPr>
          <w:p>
            <w:pPr>
              <w:pStyle w:val="TableParagraph"/>
              <w:ind w:left="239"/>
              <w:rPr>
                <w:sz w:val="24"/>
              </w:rPr>
            </w:pPr>
            <w:r>
              <w:rPr>
                <w:sz w:val="24"/>
              </w:rPr>
              <w:t>瞻目视无厌</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四体诸相好</w:t>
            </w:r>
          </w:p>
        </w:tc>
        <w:tc>
          <w:tcPr>
            <w:tcW w:w="1751" w:type="dxa"/>
          </w:tcPr>
          <w:p>
            <w:pPr>
              <w:pStyle w:val="TableParagraph"/>
              <w:ind w:left="239"/>
              <w:rPr>
                <w:sz w:val="24"/>
              </w:rPr>
            </w:pPr>
            <w:r>
              <w:rPr>
                <w:sz w:val="24"/>
              </w:rPr>
              <w:t>随见目不移</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恭敬来奉迎</w:t>
            </w:r>
          </w:p>
        </w:tc>
        <w:tc>
          <w:tcPr>
            <w:tcW w:w="1751" w:type="dxa"/>
          </w:tcPr>
          <w:p>
            <w:pPr>
              <w:pStyle w:val="TableParagraph"/>
              <w:ind w:left="239"/>
              <w:rPr>
                <w:sz w:val="24"/>
              </w:rPr>
            </w:pPr>
            <w:r>
              <w:rPr>
                <w:sz w:val="24"/>
              </w:rPr>
              <w:t>合掌礼问讯</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咸皆大欢喜</w:t>
            </w:r>
          </w:p>
        </w:tc>
        <w:tc>
          <w:tcPr>
            <w:tcW w:w="1751" w:type="dxa"/>
          </w:tcPr>
          <w:p>
            <w:pPr>
              <w:pStyle w:val="TableParagraph"/>
              <w:ind w:left="239"/>
              <w:rPr>
                <w:sz w:val="24"/>
              </w:rPr>
            </w:pPr>
            <w:r>
              <w:rPr>
                <w:sz w:val="24"/>
              </w:rPr>
              <w:t>随宜而供养</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瞻仰尊胜颜</w:t>
            </w:r>
          </w:p>
        </w:tc>
        <w:tc>
          <w:tcPr>
            <w:tcW w:w="1751" w:type="dxa"/>
          </w:tcPr>
          <w:p>
            <w:pPr>
              <w:pStyle w:val="TableParagraph"/>
              <w:ind w:left="239"/>
              <w:rPr>
                <w:sz w:val="24"/>
              </w:rPr>
            </w:pPr>
            <w:r>
              <w:rPr>
                <w:sz w:val="24"/>
              </w:rPr>
              <w:t>俯愧种种形</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政素轻躁仪</w:t>
            </w:r>
          </w:p>
        </w:tc>
        <w:tc>
          <w:tcPr>
            <w:tcW w:w="1751" w:type="dxa"/>
          </w:tcPr>
          <w:p>
            <w:pPr>
              <w:pStyle w:val="TableParagraph"/>
              <w:ind w:left="239"/>
              <w:rPr>
                <w:sz w:val="24"/>
              </w:rPr>
            </w:pPr>
            <w:r>
              <w:rPr>
                <w:sz w:val="24"/>
              </w:rPr>
              <w:t>寂默加肃敬</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结恨心永解</w:t>
            </w:r>
          </w:p>
        </w:tc>
        <w:tc>
          <w:tcPr>
            <w:tcW w:w="1751" w:type="dxa"/>
          </w:tcPr>
          <w:p>
            <w:pPr>
              <w:pStyle w:val="TableParagraph"/>
              <w:ind w:left="239"/>
              <w:rPr>
                <w:sz w:val="24"/>
              </w:rPr>
            </w:pPr>
            <w:r>
              <w:rPr>
                <w:sz w:val="24"/>
              </w:rPr>
              <w:t>慈和情顿增</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士女公私业</w:t>
            </w:r>
          </w:p>
        </w:tc>
        <w:tc>
          <w:tcPr>
            <w:tcW w:w="1751" w:type="dxa"/>
          </w:tcPr>
          <w:p>
            <w:pPr>
              <w:pStyle w:val="TableParagraph"/>
              <w:ind w:left="239"/>
              <w:rPr>
                <w:sz w:val="24"/>
              </w:rPr>
            </w:pPr>
            <w:r>
              <w:rPr>
                <w:sz w:val="24"/>
              </w:rPr>
              <w:t>一时悉休废</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敬形宗其德</w:t>
            </w:r>
          </w:p>
        </w:tc>
        <w:tc>
          <w:tcPr>
            <w:tcW w:w="1751" w:type="dxa"/>
          </w:tcPr>
          <w:p>
            <w:pPr>
              <w:pStyle w:val="TableParagraph"/>
              <w:ind w:left="239"/>
              <w:rPr>
                <w:sz w:val="24"/>
              </w:rPr>
            </w:pPr>
            <w:r>
              <w:rPr>
                <w:sz w:val="24"/>
              </w:rPr>
              <w:t>随观尽忘归</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眉间白毫相</w:t>
            </w:r>
          </w:p>
        </w:tc>
        <w:tc>
          <w:tcPr>
            <w:tcW w:w="1751" w:type="dxa"/>
          </w:tcPr>
          <w:p>
            <w:pPr>
              <w:pStyle w:val="TableParagraph"/>
              <w:ind w:left="239"/>
              <w:rPr>
                <w:sz w:val="24"/>
              </w:rPr>
            </w:pPr>
            <w:r>
              <w:rPr>
                <w:sz w:val="24"/>
              </w:rPr>
              <w:t>修广绀青目</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举体金光曜</w:t>
            </w:r>
          </w:p>
        </w:tc>
        <w:tc>
          <w:tcPr>
            <w:tcW w:w="1751" w:type="dxa"/>
          </w:tcPr>
          <w:p>
            <w:pPr>
              <w:pStyle w:val="TableParagraph"/>
              <w:ind w:left="239"/>
              <w:rPr>
                <w:sz w:val="24"/>
              </w:rPr>
            </w:pPr>
            <w:r>
              <w:rPr>
                <w:sz w:val="24"/>
              </w:rPr>
              <w:t>清净网缦手</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虽为出家形</w:t>
            </w:r>
          </w:p>
        </w:tc>
        <w:tc>
          <w:tcPr>
            <w:tcW w:w="1751" w:type="dxa"/>
          </w:tcPr>
          <w:p>
            <w:pPr>
              <w:pStyle w:val="TableParagraph"/>
              <w:ind w:left="239"/>
              <w:rPr>
                <w:sz w:val="24"/>
              </w:rPr>
            </w:pPr>
            <w:r>
              <w:rPr>
                <w:sz w:val="24"/>
              </w:rPr>
              <w:t>有应圣王相</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王舍城士女</w:t>
            </w:r>
          </w:p>
        </w:tc>
        <w:tc>
          <w:tcPr>
            <w:tcW w:w="1751" w:type="dxa"/>
          </w:tcPr>
          <w:p>
            <w:pPr>
              <w:pStyle w:val="TableParagraph"/>
              <w:ind w:left="239"/>
              <w:rPr>
                <w:sz w:val="24"/>
              </w:rPr>
            </w:pPr>
            <w:r>
              <w:rPr>
                <w:sz w:val="24"/>
              </w:rPr>
              <w:t>长幼悉不安</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此人尚出家</w:t>
            </w:r>
          </w:p>
        </w:tc>
        <w:tc>
          <w:tcPr>
            <w:tcW w:w="1751" w:type="dxa"/>
          </w:tcPr>
          <w:p>
            <w:pPr>
              <w:pStyle w:val="TableParagraph"/>
              <w:ind w:left="239"/>
              <w:rPr>
                <w:sz w:val="24"/>
              </w:rPr>
            </w:pPr>
            <w:r>
              <w:rPr>
                <w:sz w:val="24"/>
              </w:rPr>
              <w:t>我等何俗欢</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尔时瓶沙王</w:t>
            </w:r>
          </w:p>
        </w:tc>
        <w:tc>
          <w:tcPr>
            <w:tcW w:w="1751" w:type="dxa"/>
          </w:tcPr>
          <w:p>
            <w:pPr>
              <w:pStyle w:val="TableParagraph"/>
              <w:ind w:left="239"/>
              <w:rPr>
                <w:sz w:val="24"/>
              </w:rPr>
            </w:pPr>
            <w:r>
              <w:rPr>
                <w:sz w:val="24"/>
              </w:rPr>
              <w:t>处于高观上</w:t>
            </w:r>
          </w:p>
        </w:tc>
        <w:tc>
          <w:tcPr>
            <w:tcW w:w="2522"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见彼诸士女</w:t>
            </w:r>
          </w:p>
        </w:tc>
        <w:tc>
          <w:tcPr>
            <w:tcW w:w="1751" w:type="dxa"/>
          </w:tcPr>
          <w:p>
            <w:pPr>
              <w:pStyle w:val="TableParagraph"/>
              <w:spacing w:line="254" w:lineRule="exact"/>
              <w:ind w:left="239"/>
              <w:rPr>
                <w:sz w:val="24"/>
              </w:rPr>
            </w:pPr>
            <w:r>
              <w:rPr>
                <w:sz w:val="24"/>
              </w:rPr>
              <w:t>惶惶异常仪</w:t>
            </w:r>
          </w:p>
        </w:tc>
        <w:tc>
          <w:tcPr>
            <w:tcW w:w="2522"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22"/>
      </w:pPr>
      <w:r>
        <w:rPr/>
        <w:pict>
          <v:rect style="position:absolute;margin-left:573.612pt;margin-top:28.998663pt;width:.80090pt;height:734.394499pt;mso-position-horizontal-relative:page;mso-position-vertical-relative:page;z-index:15780864" filled="true" fillcolor="#000000" stroked="false">
            <v:fill type="solid"/>
            <w10:wrap type="none"/>
          </v:rect>
        </w:pict>
      </w:r>
      <w:r>
        <w:rPr/>
        <w:pict>
          <v:rect style="position:absolute;margin-left:34.6063pt;margin-top:28.998663pt;width:.80090pt;height:734.394499pt;mso-position-horizontal-relative:page;mso-position-vertical-relative:page;z-index:15781376" filled="true" fillcolor="#000000" stroked="false">
            <v:fill type="solid"/>
            <w10:wrap type="none"/>
          </v:rect>
        </w:pict>
      </w:r>
      <w:r>
        <w:rPr/>
        <w:t>敕召一外人   备问何因缘恭跪王楼下   具白所见闻昔闻释氏种   殊特殊胜子神慧超世表   应王领八方今出家在此   众人悉奉迎王闻心惊喜   形留神已驰敕使者速还   伺候进趣宜奉教密随从   瞻察所施为澄静端目视   庠步显真仪入里行乞食   为诸乞士光敛形心不乱   好恶靡不安精粗随所得   持钵归闲林食讫漱清流   乐静安白山青林别高崖   丹华殖其间孔雀等众鸟   翻飞而乱鸣法服助鲜明   如日照扶桑使见安住彼   次第具上闻王闻心驰敬   即敕严驾行天冠佩花服   师子王游步简择诸宿重   安静审谛士导从百千众   云腾升白山见菩萨严仪   寂静诸情根端坐山岩室   如月丽青天妙色净端严   犹若法化身虔心肃然发   恭步渐亲近犹如天帝释   诣摩醯首罗敛容执礼仪   敬问彼和安菩萨详而动   随顺反相酬时王劳问毕   端坐清净石瞪瞩瞻神仪   颜和情交悦伏闻名高族 盛德相承袭</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9409pt;width:.80090pt;height:734.394499pt;mso-position-horizontal-relative:page;mso-position-vertical-relative:page;z-index:15781888" filled="true" fillcolor="#000000" stroked="false">
            <v:fill type="solid"/>
            <w10:wrap type="none"/>
          </v:rect>
        </w:pict>
      </w:r>
      <w:r>
        <w:rPr/>
        <w:pict>
          <v:rect style="position:absolute;margin-left:34.6063pt;margin-top:28.999409pt;width:.80090pt;height:734.394499pt;mso-position-horizontal-relative:page;mso-position-vertical-relative:page;z-index:15782400" filled="true" fillcolor="#000000" stroked="false">
            <v:fill type="solid"/>
            <w10:wrap type="none"/>
          </v:rect>
        </w:pict>
      </w:r>
      <w:r>
        <w:rPr/>
        <w:t>钦情久蕴积   今欲决所疑日光之元宗   祚隆已万世令德绍遗嗣   弘广萃于今贤明年幼少   何故而出家超世圣王子   乞食不存荣妙体应涂香   何故服袈裟手宜握天下   反以受薄餐若不代父王   受禅享其土吾今分半国   庶望少留情既免逼亲嫌   时过随所从当体我诚言   贪德为良邻或恃名胜族   才德容貌兼不欲降高节   屈下受人恩当给勇健士   器仗随军资自力广收罗   天下孰不推明人知时取   法财五欲增若不获三利   终始徒劳勤崇法舍财色   财为一分人富财舍法欲   此则保财资贫窭而忘法   五欲孰能欢是故三事俱   德流而道宣法财五欲备   名世大丈夫无令圆相身   徒劳而无功曼陀转轮王   王领四天下帝释分半坐   力不能王天今汝佣长臂   足揽人天境我不恃王力   而欲强相留见汝改形好   爱着出家衣既以敬其德   矜苦惜其人今见行乞求   我愿奉其土少壮受五欲 中年习用财</w:t>
      </w:r>
    </w:p>
    <w:p>
      <w:pPr>
        <w:spacing w:after="0" w:line="362" w:lineRule="auto"/>
        <w:sectPr>
          <w:pgSz w:w="12240" w:h="15840"/>
          <w:pgMar w:top="580" w:bottom="280" w:left="580" w:right="640"/>
        </w:sectPr>
      </w:pPr>
    </w:p>
    <w:p>
      <w:pPr>
        <w:pStyle w:val="BodyText"/>
        <w:spacing w:line="362" w:lineRule="auto" w:before="119"/>
      </w:pPr>
      <w:r>
        <w:rPr/>
        <w:pict>
          <v:rect style="position:absolute;margin-left:573.612pt;margin-top:28.997864pt;width:.80090pt;height:734.394499pt;mso-position-horizontal-relative:page;mso-position-vertical-relative:page;z-index:15782912" filled="true" fillcolor="#000000" stroked="false">
            <v:fill type="solid"/>
            <w10:wrap type="none"/>
          </v:rect>
        </w:pict>
      </w:r>
      <w:r>
        <w:rPr/>
        <w:pict>
          <v:rect style="position:absolute;margin-left:34.6063pt;margin-top:28.997864pt;width:.80090pt;height:734.394499pt;mso-position-horizontal-relative:page;mso-position-vertical-relative:page;z-index:15783424" filled="true" fillcolor="#000000" stroked="false">
            <v:fill type="solid"/>
            <w10:wrap type="none"/>
          </v:rect>
        </w:pict>
      </w:r>
      <w:r>
        <w:rPr/>
        <w:t>年耆诸根熟   是乃顺法时壮年守法财   必为欲所坏老则气虚微   随顺求寂默耆年愧财欲   行法举世宗壮年心轻躁   驰骋五欲境畴侣契缠绵   情交相感深年宿寡绸缪   顺法者所宗五欲悉休废   增长乐法心具崇王者法   大会奉天神当乘神龙背   受乐上升天先胜诸圣王   严身宝璎珞祠祀设大会   终归受天福如是瓶沙王   种种方便说太子志坚固 不动如须弥</w:t>
      </w:r>
    </w:p>
    <w:p>
      <w:pPr>
        <w:pStyle w:val="BodyText"/>
        <w:spacing w:before="10"/>
        <w:ind w:left="0" w:right="0"/>
        <w:jc w:val="left"/>
        <w:rPr>
          <w:sz w:val="8"/>
        </w:rPr>
      </w:pPr>
    </w:p>
    <w:p>
      <w:pPr>
        <w:pStyle w:val="BodyText"/>
        <w:spacing w:before="67"/>
        <w:ind w:left="4171" w:right="4168"/>
        <w:jc w:val="center"/>
      </w:pPr>
      <w:r>
        <w:rPr>
          <w:color w:val="993300"/>
        </w:rPr>
        <w:t>答瓶沙王品第十一</w:t>
      </w:r>
    </w:p>
    <w:p>
      <w:pPr>
        <w:pStyle w:val="BodyText"/>
        <w:spacing w:before="7"/>
        <w:ind w:left="0" w:right="0"/>
        <w:jc w:val="left"/>
        <w:rPr>
          <w:sz w:val="19"/>
        </w:rPr>
      </w:pPr>
    </w:p>
    <w:p>
      <w:pPr>
        <w:pStyle w:val="BodyText"/>
        <w:spacing w:line="362" w:lineRule="auto" w:before="67"/>
      </w:pPr>
      <w:r>
        <w:rPr/>
        <w:t>瓶沙王随顺   安慰劝请已太子敬答谢   深感于来言善得世间宜   所说不乖理诃梨名族胄   为人善知识义怀心虚尽   法应如是说世间说凡品   不能处仁义薄德遇近情   岂达名胜事承习先胜宗   崇礼修敬让能于苦难中   周济不相弃是则为世间   真善知识相善友财通济   是名牢固藏守惜封己利   是必速亡失国财非常宝   惠施为福业兼施善知识   虽散后无悔既知汝厚怀 不为违逆论</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861pt;width:.80090pt;height:734.394499pt;mso-position-horizontal-relative:page;mso-position-vertical-relative:page;z-index:15783936" filled="true" fillcolor="#000000" stroked="false">
            <v:fill type="solid"/>
            <w10:wrap type="none"/>
          </v:rect>
        </w:pict>
      </w:r>
      <w:r>
        <w:rPr/>
        <w:pict>
          <v:rect style="position:absolute;margin-left:34.6063pt;margin-top:28.99861pt;width:.80090pt;height:734.394499pt;mso-position-horizontal-relative:page;mso-position-vertical-relative:page;z-index:15784448" filled="true" fillcolor="#000000" stroked="false">
            <v:fill type="solid"/>
            <w10:wrap type="none"/>
          </v:rect>
        </w:pict>
      </w:r>
      <w:r>
        <w:rPr/>
        <w:t>且今以所见   率心而相告畏生老病死   欲求真解脱舍亲离恩爱   岂还习五欲不畏盛毒蛇   冻电猛盛火唯畏五欲境   流转劳我心五欲非常贼   劫人善珍宝诈伪虚非实   犹若幻化人暂思令人惑   况常处其中五欲为大碍   永障寂灭法天乐尚不可   况处人间欲五欲生渴爱   终无满足时犹盛风猛火   投薪亦无足世间诸非义   莫过五欲境众生愚贪故   乐着而不觉智者畏五欲   不堕于非义王领四海内   犹外更希求爱欲如大海   终无止足时曼陀转轮王   普天雨黄金王领四天下   复希忉利天帝释分半座   欲图致命终农沙修苦行   王三十三天纵欲心高慢   仙人挽步车缘斯放逸行   即堕蟒蛇中挂罗转轮王   游于忉利天取天女为后   赋敛仙人金仙人忿如咒   国灭而命终波罗大帝释   大帝释农沙农沙归帝释   天主岂有常国土非坚固   唯大力所居被服于草衣   食果饮流泉长发如垂地 寂默无所求</w:t>
      </w:r>
    </w:p>
    <w:p>
      <w:pPr>
        <w:spacing w:after="0" w:line="362" w:lineRule="auto"/>
        <w:sectPr>
          <w:pgSz w:w="12240" w:h="15840"/>
          <w:pgMar w:top="580" w:bottom="280" w:left="580" w:right="640"/>
        </w:sectPr>
      </w:pPr>
    </w:p>
    <w:p>
      <w:pPr>
        <w:pStyle w:val="BodyText"/>
        <w:spacing w:line="362" w:lineRule="auto" w:before="116"/>
      </w:pPr>
      <w:r>
        <w:rPr/>
        <w:pict>
          <v:rect style="position:absolute;margin-left:573.612pt;margin-top:28.997065pt;width:.80090pt;height:734.394499pt;mso-position-horizontal-relative:page;mso-position-vertical-relative:page;z-index:15784960" filled="true" fillcolor="#000000" stroked="false">
            <v:fill type="solid"/>
            <w10:wrap type="none"/>
          </v:rect>
        </w:pict>
      </w:r>
      <w:r>
        <w:rPr/>
        <w:pict>
          <v:rect style="position:absolute;margin-left:34.6063pt;margin-top:28.997065pt;width:.80090pt;height:734.394499pt;mso-position-horizontal-relative:page;mso-position-vertical-relative:page;z-index:15785472" filled="true" fillcolor="#000000" stroked="false">
            <v:fill type="solid"/>
            <w10:wrap type="none"/>
          </v:rect>
        </w:pict>
      </w:r>
      <w:r>
        <w:rPr/>
        <w:t>如是修苦行   终为欲所坏当知五欲境   行道者怨家千臂大力王   勇健难为敌罗摩仙人杀   亦由贪欲故况我刹利种   不为欲所牵少味境界欲   子息长弥增慧者之所恶   欲毒谁服食种种苦求利   悉为贪所使若无贪欲者   勤苦则不生慧者见苦过   灭除于贪欲世间谓为善   即皆是恶法众生所贪乐   生诸放逸故放逸反自伤   死当堕恶趣勤方便所得   而方便所护不勤自亡失   非方便能留犹若假借物   智者不贪着贪欲勤苦求   得以增爱着非常离散时   益复增苦恼执炬还自烧   智者所不着愚痴卑贱人   悭贪毒烧心终身长受苦   未曾得安乐贪恚如蛇毒   智者何由近勤苦啮枯骨   无味不充饱徒自困牙齿   智者所不尝王贼水火分   恶子等共财亦如臭叚肉   一聚群鸟争贪财亦如是   智者所不欣有财所集处   多起于怨憎昼夜自守卫   如人畏重怨东市杀标下   人情所憎恶贪恚痴长标 智者常远离</w:t>
      </w:r>
    </w:p>
    <w:p>
      <w:pPr>
        <w:spacing w:after="0" w:line="362" w:lineRule="auto"/>
        <w:sectPr>
          <w:pgSz w:w="12240" w:h="15840"/>
          <w:pgMar w:top="580" w:bottom="280" w:left="580" w:right="640"/>
        </w:sectPr>
      </w:pPr>
    </w:p>
    <w:p>
      <w:pPr>
        <w:pStyle w:val="BodyText"/>
        <w:spacing w:line="362" w:lineRule="auto" w:before="125"/>
      </w:pPr>
      <w:r>
        <w:rPr/>
        <w:pict>
          <v:rect style="position:absolute;margin-left:573.612pt;margin-top:29.000397pt;width:.80090pt;height:734.394499pt;mso-position-horizontal-relative:page;mso-position-vertical-relative:page;z-index:15785984" filled="true" fillcolor="#000000" stroked="false">
            <v:fill type="solid"/>
            <w10:wrap type="none"/>
          </v:rect>
        </w:pict>
      </w:r>
      <w:r>
        <w:rPr/>
        <w:pict>
          <v:rect style="position:absolute;margin-left:34.6063pt;margin-top:29.000397pt;width:.80090pt;height:734.394499pt;mso-position-horizontal-relative:page;mso-position-vertical-relative:page;z-index:15786496" filled="true" fillcolor="#000000" stroked="false">
            <v:fill type="solid"/>
            <w10:wrap type="none"/>
          </v:rect>
        </w:pict>
      </w:r>
      <w:r>
        <w:rPr/>
        <w:t>入山林河海   多败而少安如树高条果   贪取多堕死贪欲境如是   虽见难可取苦方便求财   难集而易散犹如梦所得   智者岂保持如伪覆火坑   蹈者必烧死贪欲火如是   智者所不游如彼鸠罗步   弼瑟腻难陀弥郗利檀茶   如屠家刀机爱欲形亦然   智者所不为束身投水火   或投于高岩而求于天乐   徒苦不获利孙陶钵孙陶   阿修轮兄弟同生相爱念   为欲相残杀身死名俱灭   皆由贪欲故贪爱令人贱   鞭杖驱策苦爱欲卑希望   长夜形神疲麋鹿贪声死   飞鸟随色贪渊鱼贪钩饵   悉为欲所困观察资生具   非为自在法食以疗饥患   除渴故饮水衣被却风寒   卧以治睡眠行疲故求乘   立惓求床座除垢故沐浴   皆为息苦故是故应当知   五欲非自在如人得热病   求诸冷治药贪求止苦患   愚夫谓自在而彼资生具   亦非定止苦又令苦法增   故非自在法温衣非常乐   时过亦生苦月光夏则凉 冬则增寒苦</w:t>
      </w:r>
    </w:p>
    <w:p>
      <w:pPr>
        <w:spacing w:after="0" w:line="362" w:lineRule="auto"/>
        <w:sectPr>
          <w:pgSz w:w="12240" w:h="15840"/>
          <w:pgMar w:top="580" w:bottom="280" w:left="580" w:right="640"/>
        </w:sectPr>
      </w:pPr>
    </w:p>
    <w:p>
      <w:pPr>
        <w:pStyle w:val="BodyText"/>
        <w:spacing w:line="362" w:lineRule="auto" w:before="113"/>
      </w:pPr>
      <w:r>
        <w:rPr/>
        <w:pict>
          <v:rect style="position:absolute;margin-left:573.612pt;margin-top:28.998705pt;width:.80090pt;height:734.390599pt;mso-position-horizontal-relative:page;mso-position-vertical-relative:page;z-index:15787008" filled="true" fillcolor="#000000" stroked="false">
            <v:fill type="solid"/>
            <w10:wrap type="none"/>
          </v:rect>
        </w:pict>
      </w:r>
      <w:r>
        <w:rPr/>
        <w:pict>
          <v:rect style="position:absolute;margin-left:34.6063pt;margin-top:28.998705pt;width:.80090pt;height:734.390599pt;mso-position-horizontal-relative:page;mso-position-vertical-relative:page;z-index:15787520" filled="true" fillcolor="#000000" stroked="false">
            <v:fill type="solid"/>
            <w10:wrap type="none"/>
          </v:rect>
        </w:pict>
      </w:r>
      <w:r>
        <w:rPr/>
        <w:t>乃至世八法   悉非决定相苦乐相不定   奴王岂有间教令众奉用   以王为胜者教令即是苦   犹担能任重普铨世轻重   众苦集其身为王多怨憎   虽亲或成患无亲而独立   此复有何欢虽王四天下   用皆不过一营求于万事   唐苦何益身未若止贪求   息事为大安居王五欲乐   不王闲寂欢欢乐既同等   何用王位为汝勿作方便   导我于五欲我情之所期   清凉虚通道汝欲相饶益   助成我所求我不畏怨家   不求生天乐心不怀俗利   而舍于天冠是故违汝情   不从于来旨如免毒蛇口   岂复还执持执炬而自烧   何能不速舍有目羡盲人   已解复求缚富者愿贫穷   智者习愚痴世有如此人   则我应乐国欲度生老死   节身行乞食寡欲守空闲   后世免恶道是则二世安   汝今勿哀我当哀为王者   其心常虚渴今世不获安   后世受苦报汝以名胜族   大丈夫礼义厚怀处于我   乐同世欢娱我亦应报德 劝汝同我利</w:t>
      </w:r>
    </w:p>
    <w:p>
      <w:pPr>
        <w:spacing w:after="0" w:line="362" w:lineRule="auto"/>
        <w:sectPr>
          <w:pgSz w:w="12240" w:h="15840"/>
          <w:pgMar w:top="580" w:bottom="280" w:left="580" w:right="640"/>
        </w:sectPr>
      </w:pPr>
    </w:p>
    <w:p>
      <w:pPr>
        <w:pStyle w:val="BodyText"/>
        <w:spacing w:line="362" w:lineRule="auto" w:before="122"/>
      </w:pPr>
      <w:r>
        <w:rPr/>
        <w:pict>
          <v:rect style="position:absolute;margin-left:573.612pt;margin-top:28.99716pt;width:.80090pt;height:734.394499pt;mso-position-horizontal-relative:page;mso-position-vertical-relative:page;z-index:15788032" filled="true" fillcolor="#000000" stroked="false">
            <v:fill type="solid"/>
            <w10:wrap type="none"/>
          </v:rect>
        </w:pict>
      </w:r>
      <w:r>
        <w:rPr/>
        <w:pict>
          <v:rect style="position:absolute;margin-left:34.6063pt;margin-top:28.99716pt;width:.80090pt;height:734.394499pt;mso-position-horizontal-relative:page;mso-position-vertical-relative:page;z-index:15788544" filled="true" fillcolor="#000000" stroked="false">
            <v:fill type="solid"/>
            <w10:wrap type="none"/>
          </v:rect>
        </w:pict>
      </w:r>
      <w:r>
        <w:rPr>
          <w:spacing w:val="-2"/>
        </w:rPr>
        <w:t>若习三品乐   是名世丈夫此亦为非义   常求无足故若无生老死   乃名大丈夫汝言少轻躁   老则应出家我见年耆者   力劣无所堪不如盛壮时   志猛心决定死贼执剑随   常伺求其便岂听至年老   遂志而出家无常为猎师   老弓病利箭于生死旷野   常伺众生鹿得便断其命   孰听终年寿夫人之所为   若生若灭事少长及中年   悉应勤方便祠祀修大会   是皆愚痴故应当崇正法   反杀以祠天害生而求福   此则无慈人害生果有常   犹尚不应杀况复求无常   而害生祠祀若无戒闻慧   修禅寂静者不应从世间   祠祀设大会杀生得现乐   慧者不应杀况复杀众生   而求后世福</w:t>
      </w:r>
      <w:r>
        <w:rPr>
          <w:spacing w:val="-1"/>
        </w:rPr>
        <w:t>三界有为果    悉非我所乐</w:t>
      </w:r>
    </w:p>
    <w:p>
      <w:pPr>
        <w:pStyle w:val="BodyText"/>
        <w:spacing w:line="362" w:lineRule="auto" w:before="4"/>
        <w:ind w:right="6579"/>
      </w:pPr>
      <w:r>
        <w:rPr/>
        <w:t>诸趣流动法   如风水[漂</w:t>
      </w:r>
      <w:r>
        <w:rPr>
          <w:spacing w:val="8"/>
        </w:rPr>
        <w:t>*</w:t>
      </w:r>
      <w:r>
        <w:rPr>
          <w:spacing w:val="-2"/>
        </w:rPr>
        <w:t>寸]草</w:t>
      </w:r>
      <w:r>
        <w:rPr/>
        <w:t>是故我远来 为求真解脱</w:t>
      </w:r>
    </w:p>
    <w:p>
      <w:pPr>
        <w:pStyle w:val="BodyText"/>
        <w:spacing w:line="362" w:lineRule="auto" w:before="1"/>
      </w:pPr>
      <w:r>
        <w:rPr>
          <w:spacing w:val="-2"/>
        </w:rPr>
        <w:t>闻有阿罗灆   善说解脱道今当往诣彼   大仙牟尼所诚言苦抑断   我今诲谢汝愿汝国安隐   善护如帝释慧明照天下   犹如盛日光</w:t>
      </w:r>
      <w:r>
        <w:rPr>
          <w:spacing w:val="-1"/>
        </w:rPr>
        <w:t>殊胜大地主    端心护其命</w:t>
      </w:r>
    </w:p>
    <w:p>
      <w:pPr>
        <w:spacing w:after="0" w:line="362" w:lineRule="auto"/>
        <w:sectPr>
          <w:pgSz w:w="12240" w:h="15840"/>
          <w:pgMar w:top="580" w:bottom="280" w:left="580" w:right="640"/>
        </w:sectPr>
      </w:pPr>
    </w:p>
    <w:p>
      <w:pPr>
        <w:pStyle w:val="BodyText"/>
        <w:spacing w:line="362" w:lineRule="auto" w:before="110"/>
      </w:pPr>
      <w:r>
        <w:rPr/>
        <w:pict>
          <v:rect style="position:absolute;margin-left:573.612pt;margin-top:29.000345pt;width:.80090pt;height:734.394499pt;mso-position-horizontal-relative:page;mso-position-vertical-relative:page;z-index:15789056" filled="true" fillcolor="#000000" stroked="false">
            <v:fill type="solid"/>
            <w10:wrap type="none"/>
          </v:rect>
        </w:pict>
      </w:r>
      <w:r>
        <w:rPr/>
        <w:pict>
          <v:rect style="position:absolute;margin-left:34.6063pt;margin-top:29.000345pt;width:.80090pt;height:734.394499pt;mso-position-horizontal-relative:page;mso-position-vertical-relative:page;z-index:15789568" filled="true" fillcolor="#000000" stroked="false">
            <v:fill type="solid"/>
            <w10:wrap type="none"/>
          </v:rect>
        </w:pict>
      </w:r>
      <w:r>
        <w:rPr/>
        <w:t>正化护其子   以法王天下水雪火为怨   缘火烟幢起烟幢成浮云   浮云兴大雨有鸟于空中   饮雨不雨身杀重怨为宅   居宅怨重杀有杀重怨者   汝今应伏彼令其得解脱   如饮不雨身时王即叉手   敬德心欢喜如汝之所求   愿令果速成汝速成果已   当还摄受我菩萨心内许   要令随汝愿交辞而随路   往诣阿罗蓝王与诸群属   合掌自随送咸起奇特想 而还王舍城</w:t>
      </w:r>
    </w:p>
    <w:p>
      <w:pPr>
        <w:pStyle w:val="BodyText"/>
        <w:spacing w:before="10"/>
        <w:ind w:left="0" w:right="0"/>
        <w:jc w:val="left"/>
        <w:rPr>
          <w:sz w:val="8"/>
        </w:rPr>
      </w:pPr>
    </w:p>
    <w:p>
      <w:pPr>
        <w:pStyle w:val="BodyText"/>
        <w:spacing w:before="67"/>
        <w:ind w:left="4171" w:right="4168"/>
        <w:jc w:val="center"/>
      </w:pPr>
      <w:r>
        <w:rPr>
          <w:color w:val="993300"/>
        </w:rPr>
        <w:t>阿罗蓝郁头蓝品第十二</w:t>
      </w:r>
    </w:p>
    <w:p>
      <w:pPr>
        <w:pStyle w:val="BodyText"/>
        <w:spacing w:before="7"/>
        <w:ind w:left="0" w:right="0"/>
        <w:jc w:val="left"/>
        <w:rPr>
          <w:sz w:val="19"/>
        </w:rPr>
      </w:pPr>
    </w:p>
    <w:p>
      <w:pPr>
        <w:pStyle w:val="BodyText"/>
        <w:spacing w:line="362" w:lineRule="auto" w:before="67"/>
      </w:pPr>
      <w:r>
        <w:rPr/>
        <w:t>甘蔗月光胄   到彼寂静林敬诣于牟尼   大仙阿罗蓝迦蓝玄族子   远见菩萨来高声遥赞叹   安慰言善来合掌交恭敬   相问安吉不相劳问毕已   庠序而就坐梵志见太子   容貌审谛仪沐浴伏其德   如渴饮甘露举手告太子   久知汝出家断亲爱缠锁   犹如象脱羁深智觉慧明   能免斯毒果古昔明胜王   舍位付其子如人佩花鬘   朽故而弃舍未若汝盛年   不受圣王位观汝深固志 堪为正法器</w:t>
      </w:r>
    </w:p>
    <w:p>
      <w:pPr>
        <w:spacing w:after="0" w:line="362" w:lineRule="auto"/>
        <w:sectPr>
          <w:pgSz w:w="12240" w:h="15840"/>
          <w:pgMar w:top="580" w:bottom="280" w:left="580" w:right="640"/>
        </w:sectPr>
      </w:pPr>
    </w:p>
    <w:p>
      <w:pPr>
        <w:pStyle w:val="BodyText"/>
        <w:spacing w:line="362" w:lineRule="auto" w:before="119"/>
      </w:pPr>
      <w:r>
        <w:rPr/>
        <w:pict>
          <v:rect style="position:absolute;margin-left:573.612pt;margin-top:28.9988pt;width:.80090pt;height:734.394499pt;mso-position-horizontal-relative:page;mso-position-vertical-relative:page;z-index:15790080" filled="true" fillcolor="#000000" stroked="false">
            <v:fill type="solid"/>
            <w10:wrap type="none"/>
          </v:rect>
        </w:pict>
      </w:r>
      <w:r>
        <w:rPr/>
        <w:pict>
          <v:rect style="position:absolute;margin-left:34.6063pt;margin-top:28.9988pt;width:.80090pt;height:734.394499pt;mso-position-horizontal-relative:page;mso-position-vertical-relative:page;z-index:15790592" filled="true" fillcolor="#000000" stroked="false">
            <v:fill type="solid"/>
            <w10:wrap type="none"/>
          </v:rect>
        </w:pict>
      </w:r>
      <w:r>
        <w:rPr/>
        <w:t>当乘智慧舟   超度生死海凡人诱来学   审才而后教我今已知汝   坚固决定志但当任意学   终无隐于子太子闻其教   欢喜而报言汝以平等心   善诲无爱憎但当虚心受   所愿便已获夜行得炬火   迷方者蒙导度海得轻舟   我今亦如是今已蒙哀许   敢问心所疑生老病死患   云何而可免尔时阿罗蓝   闻太子所问自以诸经论   略为其解说汝是机悟士   聪中之第一今当听我说   生死起灭义性变生老死   此五为众生性者为纯净   转变者五大我觉及与见   随境根名变色声香味触   是等名境界手足语二道   是五名业根眼耳鼻舌身   是名为觉根意根兼二义   亦业亦名觉性转变为因   知因者为我迦毗罗仙人   及弟子眷属于此我要义   修学得解脱彼迦毗罗者   今波阇波提觉知生老死   是说名为见与上相违者   说名为不见愚痴业爱欲   是说为转轮若住此三种   是众生不离不信我疑滥 不别无方便</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7255pt;width:.80090pt;height:734.394499pt;mso-position-horizontal-relative:page;mso-position-vertical-relative:page;z-index:15791104" filled="true" fillcolor="#000000" stroked="false">
            <v:fill type="solid"/>
            <w10:wrap type="none"/>
          </v:rect>
        </w:pict>
      </w:r>
      <w:r>
        <w:rPr/>
        <w:pict>
          <v:rect style="position:absolute;margin-left:34.6063pt;margin-top:28.997255pt;width:.80090pt;height:734.394499pt;mso-position-horizontal-relative:page;mso-position-vertical-relative:page;z-index:15791616" filled="true" fillcolor="#000000" stroked="false">
            <v:fill type="solid"/>
            <w10:wrap type="none"/>
          </v:rect>
        </w:pict>
      </w:r>
      <w:r>
        <w:rPr/>
        <w:t>境界深计着   缠绵于我所不信颠倒转   异作亦异解我说我知觉   我去来我住如是等计我   是名我作转于诸性犹豫   是非不得实如是不决定   是说名为疑若说法是我   说彼即是意亦说觉与业   诸数复说我如是不分别   是说名总揽愚黠性变等   不了名不别礼拜诵诸典   杀生祀天祠水火等为净   而作解脱想如是种种见   是名无方便愚痴所计着   意言语觉业及境界计着   是说名为着诸物悉我所   是名为摄受如此八种惑   弥沦于生死诸世间愚夫   摄受于五节闇痴与大痴   嗔恚与恐怖懒惰名为闇   生死名为痴爱欲名大痴   大人生惑故怀恨名嗔恚   心惧名恐怖此愚痴凡夫   计着于五欲生死大苦本   轮转五道生转生我见闻   我知我所作缘斯计我故   随顺生死流此因非性者   果亦非有性谓彼正思惟   四法向解脱黠慧与愚闇   显现不显现若知此四法   能离生老死生老死既尽 逮得无尽处</w:t>
      </w:r>
    </w:p>
    <w:p>
      <w:pPr>
        <w:spacing w:after="0" w:line="362" w:lineRule="auto"/>
        <w:sectPr>
          <w:pgSz w:w="12240" w:h="15840"/>
          <w:pgMar w:top="580" w:bottom="280" w:left="580" w:right="640"/>
        </w:sectPr>
      </w:pPr>
    </w:p>
    <w:p>
      <w:pPr>
        <w:pStyle w:val="BodyText"/>
        <w:spacing w:line="362" w:lineRule="auto" w:before="116"/>
      </w:pPr>
      <w:r>
        <w:rPr/>
        <w:pict>
          <v:rect style="position:absolute;margin-left:573.612pt;margin-top:29.000441pt;width:.80090pt;height:734.394499pt;mso-position-horizontal-relative:page;mso-position-vertical-relative:page;z-index:15792128" filled="true" fillcolor="#000000" stroked="false">
            <v:fill type="solid"/>
            <w10:wrap type="none"/>
          </v:rect>
        </w:pict>
      </w:r>
      <w:r>
        <w:rPr/>
        <w:pict>
          <v:rect style="position:absolute;margin-left:34.6063pt;margin-top:29.000441pt;width:.80090pt;height:734.394499pt;mso-position-horizontal-relative:page;mso-position-vertical-relative:page;z-index:15792640" filled="true" fillcolor="#000000" stroked="false">
            <v:fill type="solid"/>
            <w10:wrap type="none"/>
          </v:rect>
        </w:pict>
      </w:r>
      <w:r>
        <w:rPr/>
        <w:t>世间婆罗门   皆悉依此义修行于梵行   亦为人广说太子闻斯说   复问阿罗蓝云何为方便   究竟至何所行何等梵行   复应齐几时何故修梵行   法应至何所如是诸要义   为我具足说时彼阿罗蓝   如其经论说自以慧方便   更为略分别初离俗出家   依倚于乞食广集诸威仪   奉持于正戒少欲知足止   精粗任所得乐独修闲居   勤习诸经论见贪欲怖畏   及离欲清凉摄诸根聚落   安心于寂默离欲恶不善   欲界诸烦恼远离生喜乐   得初觉观禅既得初禅乐   及与觉观心而生奇特想   愚痴心乐着心依远离乐   命终生梵天慧者能自知   方便止觉观精勤求上进   第二禅相应味着彼喜乐   得生光音天方便离喜乐   增修第三禅安乐不求胜   生于遍净天舍彼意乐者   逮得第四禅苦乐已俱息   或生解脱想任彼四禅报   得生广果天以彼久寿故   名之为广果于彼禅定起   见有身为过增进修智慧 厌离第四禅</w:t>
      </w:r>
    </w:p>
    <w:p>
      <w:pPr>
        <w:spacing w:after="0" w:line="362" w:lineRule="auto"/>
        <w:sectPr>
          <w:pgSz w:w="12240" w:h="15840"/>
          <w:pgMar w:top="580" w:bottom="280" w:left="580" w:right="640"/>
        </w:sectPr>
      </w:pPr>
    </w:p>
    <w:p>
      <w:pPr>
        <w:pStyle w:val="BodyText"/>
        <w:spacing w:line="362" w:lineRule="auto" w:before="124"/>
      </w:pPr>
      <w:r>
        <w:rPr/>
        <w:pict>
          <v:rect style="position:absolute;margin-left:573.612pt;margin-top:28.998896pt;width:.80090pt;height:734.394499pt;mso-position-horizontal-relative:page;mso-position-vertical-relative:page;z-index:15793152" filled="true" fillcolor="#000000" stroked="false">
            <v:fill type="solid"/>
            <w10:wrap type="none"/>
          </v:rect>
        </w:pict>
      </w:r>
      <w:r>
        <w:rPr/>
        <w:pict>
          <v:rect style="position:absolute;margin-left:34.6063pt;margin-top:28.998896pt;width:.80090pt;height:734.394499pt;mso-position-horizontal-relative:page;mso-position-vertical-relative:page;z-index:15793664" filled="true" fillcolor="#000000" stroked="false">
            <v:fill type="solid"/>
            <w10:wrap type="none"/>
          </v:rect>
        </w:pict>
      </w:r>
      <w:r>
        <w:rPr/>
        <w:t>决定增进求   方便除色欲始自身诸窍   渐次修虚解终则坚固分   悉成于空观略空观境界   进观无量识善于内寂静   离我及我所观察无所有   是无所有处文闇皮骨离   野鸟离樊笼远离于境界   解脱亦复然是上婆罗门   离形常不尽慧者应当知   是为真解脱汝所问方便   及求解脱者如我上所说   深信者当学林只沙仙人   及与阇那伽毗陀波罗沙   及余求道者悉从于此道   而得真解脱太子闻彼说   思惟其义趣发其先宿缘   而复重请问闻汝胜智慧   微妙深细义于知因不舍   则非究竟道性转变知因   说言解脱者我观是生法   亦为种子法汝谓我清净   则是真解脱若遇因缘会   则应还复缚犹如彼种子   时地水火风离散生理乖   遇缘种复生无知业因爱   舍则名解者存我诸众生   无毕竟解脱处处舍三种   而复得三胜以我常有故   彼则微细随微细过随故   心则离方便寿命得长久 汝谓真解脱</w:t>
      </w:r>
    </w:p>
    <w:p>
      <w:pPr>
        <w:spacing w:after="0" w:line="362" w:lineRule="auto"/>
        <w:sectPr>
          <w:pgSz w:w="12240" w:h="15840"/>
          <w:pgMar w:top="580" w:bottom="280" w:left="580" w:right="640"/>
        </w:sectPr>
      </w:pPr>
    </w:p>
    <w:p>
      <w:pPr>
        <w:pStyle w:val="BodyText"/>
        <w:spacing w:line="362" w:lineRule="auto" w:before="113"/>
      </w:pPr>
      <w:r>
        <w:rPr/>
        <w:pict>
          <v:rect style="position:absolute;margin-left:573.612pt;margin-top:28.997202pt;width:.80090pt;height:734.390599pt;mso-position-horizontal-relative:page;mso-position-vertical-relative:page;z-index:15794176" filled="true" fillcolor="#000000" stroked="false">
            <v:fill type="solid"/>
            <w10:wrap type="none"/>
          </v:rect>
        </w:pict>
      </w:r>
      <w:r>
        <w:rPr/>
        <w:pict>
          <v:rect style="position:absolute;margin-left:34.6063pt;margin-top:28.997202pt;width:.80090pt;height:734.390599pt;mso-position-horizontal-relative:page;mso-position-vertical-relative:page;z-index:15794688" filled="true" fillcolor="#000000" stroked="false">
            <v:fill type="solid"/>
            <w10:wrap type="none"/>
          </v:rect>
        </w:pict>
      </w:r>
      <w:r>
        <w:rPr/>
        <w:t>汝言离我所   离者则无有众数既不离   云何离求那是故有求那   当知非解脱求尼与求那   义异而体一若言相离者   终无有是处暖色离于火   别火不可得譬如身之前   则无有身者如是求那前   亦无有求尼是故先解脱   然后为身缚又知因离身   或知或无知若言有知者   则应有所知若有所知者   则非为解脱若言无知者   我则无所用离我而有知   我即同木石具知其精粗   背粗而崇微若能一切舍   所作则毕竟于阿罗蓝说   不能悦其心知非一切智   应行更求胜往诣郁陀仙   彼亦计有我虽观细微境   见想不想过离想非想住   更无有出涂以众生至彼   必当还退转菩萨求出故   复舍郁陀仙更求胜妙道   进登伽阇山城名苦行林   五比丘先住见彼五比丘   善摄诸情根持戒修苦行   居彼苦行林尼连禅河侧   寂静甚可乐菩萨即于彼   一处静思惟五比丘知彼   精心求解脱尽心加供养 如敬自在天</w:t>
      </w:r>
    </w:p>
    <w:p>
      <w:pPr>
        <w:spacing w:after="0" w:line="362" w:lineRule="auto"/>
        <w:sectPr>
          <w:pgSz w:w="12240" w:h="15840"/>
          <w:pgMar w:top="580" w:bottom="280" w:left="580" w:right="640"/>
        </w:sectPr>
      </w:pPr>
    </w:p>
    <w:p>
      <w:pPr>
        <w:pStyle w:val="BodyText"/>
        <w:spacing w:line="362" w:lineRule="auto" w:before="121"/>
      </w:pPr>
      <w:r>
        <w:rPr/>
        <w:pict>
          <v:rect style="position:absolute;margin-left:573.612pt;margin-top:28.995657pt;width:.80090pt;height:734.394499pt;mso-position-horizontal-relative:page;mso-position-vertical-relative:page;z-index:15795200" filled="true" fillcolor="#000000" stroked="false">
            <v:fill type="solid"/>
            <w10:wrap type="none"/>
          </v:rect>
        </w:pict>
      </w:r>
      <w:r>
        <w:rPr/>
        <w:pict>
          <v:rect style="position:absolute;margin-left:34.6063pt;margin-top:28.995657pt;width:.80090pt;height:734.394499pt;mso-position-horizontal-relative:page;mso-position-vertical-relative:page;z-index:15795712" filled="true" fillcolor="#000000" stroked="false">
            <v:fill type="solid"/>
            <w10:wrap type="none"/>
          </v:rect>
        </w:pict>
      </w:r>
      <w:r>
        <w:rPr/>
        <w:t>谦卑而师事   进止常不离犹如修行者   诸根随心转菩萨勤方便   当度老病死专心修苦行   节身而忘餐净心守斋戒   行人所不堪寂默而禅思   遂经历六年日食一麻米   形体极消羸欲求度未度   重惑逾更沈道由慧解成   不食非其因四体虽微劣   慧心转增明神虚体轻微   名德普流闻犹如月初生   鸠牟头华敷溢国胜名流   士女竞来观苦形如枯木   垂满于六年怖畏生死苦   专求正觉因自惟非由此   离欲寂观生未若我先时   于阎浮树下所得未曾有   当知彼是道道非羸身得   要须身力求饮食充诸根   根悦令心安心安顺寂静   静为禅定筌由禅知圣法   法力得难得寂静离老死   第一离诸垢如是等妙法   悉由饮食生思惟斯义已   澡浴尼连滨浴已欲出池   羸劣莫能起天神按树枝   举手攀而出时彼山林侧   有一牧牛长长女名难陀   净居天来告菩萨在林中   汝应往供养难陀婆罗阇 欢喜到其所</w:t>
      </w:r>
    </w:p>
    <w:p>
      <w:pPr>
        <w:spacing w:after="0" w:line="362" w:lineRule="auto"/>
        <w:sectPr>
          <w:pgSz w:w="12240" w:h="15840"/>
          <w:pgMar w:top="580" w:bottom="280" w:left="580" w:right="640"/>
        </w:sectPr>
      </w:pPr>
    </w:p>
    <w:p>
      <w:pPr>
        <w:pStyle w:val="BodyText"/>
        <w:spacing w:line="362" w:lineRule="auto" w:before="130"/>
      </w:pPr>
      <w:r>
        <w:rPr/>
        <w:pict>
          <v:rect style="position:absolute;margin-left:573.612pt;margin-top:28.998991pt;width:.80090pt;height:734.394499pt;mso-position-horizontal-relative:page;mso-position-vertical-relative:page;z-index:15796224" filled="true" fillcolor="#000000" stroked="false">
            <v:fill type="solid"/>
            <w10:wrap type="none"/>
          </v:rect>
        </w:pict>
      </w:r>
      <w:r>
        <w:rPr/>
        <w:pict>
          <v:rect style="position:absolute;margin-left:34.6063pt;margin-top:28.998991pt;width:.80090pt;height:734.394499pt;mso-position-horizontal-relative:page;mso-position-vertical-relative:page;z-index:15796736" filled="true" fillcolor="#000000" stroked="false">
            <v:fill type="solid"/>
            <w10:wrap type="none"/>
          </v:rect>
        </w:pict>
      </w:r>
      <w:r>
        <w:rPr/>
        <w:t>手贯白珂钏   身服青染衣青白相映发   如水净沈漫信心增踊跃   稽首菩萨足敬奉香乳糜   惟垂哀愍受菩萨受而食   彼得现法果食已诸根悦   堪受于菩提身体蒙光泽   德问转崇高如百川增海   初月日增明五比丘见已   惊起嫌怪想谓其道心退   舍而择善居如人得解脱   五大悉远离菩萨独游行   诣彼吉祥树当于彼树下   成等正觉道其地广平正   柔泽软草生安祥师子步   步步地震动地动感盲龙   欢喜目开明言曾见先佛   地动相如今牟尼德尊长   大地所不胜步步足履地   轰轰震动声妙光照天下   犹若朝日明五百群青雀   右绕空中旋柔软清凉风   随顺而回转如斯诸瑞相   悉同过去佛以是知菩萨   当成正觉道从彼获草人   得净柔软草布施于树下   正身而安坐加趺不倾动   如龙绞缚身要不起斯坐   究竟其所作发斯真誓言   天龙悉欢喜清凉微风起   草木不鸣条一切诸禽兽 寂静悉无声</w:t>
      </w:r>
    </w:p>
    <w:p>
      <w:pPr>
        <w:spacing w:after="0" w:line="362" w:lineRule="auto"/>
        <w:sectPr>
          <w:pgSz w:w="12240" w:h="15840"/>
          <w:pgMar w:top="580" w:bottom="280" w:left="580" w:right="640"/>
        </w:sectPr>
      </w:pPr>
    </w:p>
    <w:p>
      <w:pPr>
        <w:pStyle w:val="BodyText"/>
        <w:tabs>
          <w:tab w:pos="2612" w:val="left" w:leader="none"/>
        </w:tabs>
        <w:spacing w:before="118"/>
        <w:ind w:right="0"/>
        <w:jc w:val="left"/>
      </w:pPr>
      <w:r>
        <w:rPr/>
        <w:pict>
          <v:rect style="position:absolute;margin-left:573.612pt;margin-top:28.997297pt;width:.80090pt;height:734.394499pt;mso-position-horizontal-relative:page;mso-position-vertical-relative:page;z-index:15797248" filled="true" fillcolor="#000000" stroked="false">
            <v:fill type="solid"/>
            <w10:wrap type="none"/>
          </v:rect>
        </w:pict>
      </w:r>
      <w:r>
        <w:rPr/>
        <w:pict>
          <v:rect style="position:absolute;margin-left:34.6063pt;margin-top:28.997297pt;width:.80090pt;height:734.394499pt;mso-position-horizontal-relative:page;mso-position-vertical-relative:page;z-index:15797760" filled="true" fillcolor="#000000" stroked="false">
            <v:fill type="solid"/>
            <w10:wrap type="none"/>
          </v:rect>
        </w:pict>
      </w:r>
      <w:r>
        <w:rPr/>
        <w:t>斯皆是菩萨</w:t>
        <w:tab/>
        <w:t>必成觉道相</w:t>
      </w:r>
    </w:p>
    <w:p>
      <w:pPr>
        <w:pStyle w:val="BodyText"/>
        <w:spacing w:before="11"/>
        <w:ind w:left="0" w:right="0"/>
        <w:jc w:val="left"/>
        <w:rPr>
          <w:sz w:val="20"/>
        </w:rPr>
      </w:pPr>
    </w:p>
    <w:p>
      <w:pPr>
        <w:pStyle w:val="BodyText"/>
        <w:ind w:left="4171" w:right="4168"/>
        <w:jc w:val="center"/>
      </w:pPr>
      <w:r>
        <w:rPr>
          <w:color w:val="993300"/>
        </w:rPr>
        <w:t>破魔品第十三</w:t>
      </w:r>
    </w:p>
    <w:p>
      <w:pPr>
        <w:pStyle w:val="BodyText"/>
        <w:spacing w:before="8"/>
        <w:ind w:left="0" w:right="0"/>
        <w:jc w:val="left"/>
        <w:rPr>
          <w:sz w:val="19"/>
        </w:rPr>
      </w:pPr>
    </w:p>
    <w:p>
      <w:pPr>
        <w:pStyle w:val="BodyText"/>
        <w:spacing w:line="362" w:lineRule="auto"/>
      </w:pPr>
      <w:r>
        <w:rPr/>
        <w:t>仙王族大仙   于菩提树下建立坚固誓   要成解脱道鬼龙诸天众   悉皆大欢喜法怨魔天王   独忧而不悦五欲自在王   具诸战斗艺憎嫉解脱者   故名为波旬魔王有三女   美貌善仪容种种惑人术   天女中第一第一名欲染   次名能悦人三名可爱乐   三女俱时进白父波旬言   不审何忧戚父具以其事   写情告诸女世有大牟尼   身被大誓铠执持大我弓   智慧刚利箭欲战伏众生   破坏我境界我一旦不如   众生信于彼悉归解脱道   我土则空虚譬如人犯戒   其身则空虚及慧眼未开   我国犹得安当往坏其志   断截其桥梁执弓持五箭   男女眷属俱诣彼吉安林   愿众生不安见牟尼静默   欲度三有海左手执强弓   右手弹利箭而告菩萨言   汝刹利速起死甚可怖畏   当修汝自法舍离解脱法   习战施福会调伏诸世间 终得生天乐</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5752pt;width:.80090pt;height:734.394499pt;mso-position-horizontal-relative:page;mso-position-vertical-relative:page;z-index:15798272" filled="true" fillcolor="#000000" stroked="false">
            <v:fill type="solid"/>
            <w10:wrap type="none"/>
          </v:rect>
        </w:pict>
      </w:r>
      <w:r>
        <w:rPr/>
        <w:pict>
          <v:rect style="position:absolute;margin-left:34.6063pt;margin-top:28.995752pt;width:.80090pt;height:734.394499pt;mso-position-horizontal-relative:page;mso-position-vertical-relative:page;z-index:15798784" filled="true" fillcolor="#000000" stroked="false">
            <v:fill type="solid"/>
            <w10:wrap type="none"/>
          </v:rect>
        </w:pict>
      </w:r>
      <w:r>
        <w:rPr/>
        <w:t>此道善名称   先胜之所行仙王高宗胄   乞士非所应今若不起者   且当安汝意慎莫舍要誓   试我一放箭挂罗月光孙   亦由我此箭小触如风吹   其心发狂乱寂静苦行仙   闻我此箭声心即大恐怖   惛迷失本性况汝末世中   望脱我此箭汝今速起者   幸可得安全此箭毒炽盛   慷慨而战掉计力堪箭者   自安犹尚难况汝不堪箭   云何能不惊魔说如斯事   迫胁于菩萨菩萨心怡然   不疑亦不怖魔王即放箭   兼进三玉女菩萨不视箭   亦不顾三女魔王惕然疑   心口自相语曾为雪山女   射魔醯首罗能令其心变   而不动菩萨非复以此箭   及天三玉女所能移其心   令起于爱恚当更合军众   以力强逼迫作此思惟时   魔军忽然集种种各异形   执戟持刀剑戟树捉金杵   种种战斗具猪鱼驴马头   驼牛兕虎形师子龙象首   及余禽兽类或一身多头   或面各一目或复众多眼   或大腹长身或羸瘦无腹 或长脚大膝</w:t>
      </w:r>
    </w:p>
    <w:p>
      <w:pPr>
        <w:spacing w:after="0" w:line="362" w:lineRule="auto"/>
        <w:sectPr>
          <w:pgSz w:w="12240" w:h="15840"/>
          <w:pgMar w:top="580" w:bottom="280" w:left="580" w:right="640"/>
        </w:sectPr>
      </w:pPr>
    </w:p>
    <w:p>
      <w:pPr>
        <w:pStyle w:val="BodyText"/>
        <w:spacing w:line="362" w:lineRule="auto" w:before="115"/>
        <w:ind w:right="6211"/>
      </w:pPr>
      <w:r>
        <w:rPr/>
        <w:pict>
          <v:rect style="position:absolute;margin-left:573.612pt;margin-top:28.998938pt;width:.80090pt;height:734.394499pt;mso-position-horizontal-relative:page;mso-position-vertical-relative:page;z-index:15799296" filled="true" fillcolor="#000000" stroked="false">
            <v:fill type="solid"/>
            <w10:wrap type="none"/>
          </v:rect>
        </w:pict>
      </w:r>
      <w:r>
        <w:rPr/>
        <w:pict>
          <v:rect style="position:absolute;margin-left:34.6063pt;margin-top:28.998938pt;width:.80090pt;height:734.394499pt;mso-position-horizontal-relative:page;mso-position-vertical-relative:page;z-index:15799808" filled="true" fillcolor="#000000" stroked="false">
            <v:fill type="solid"/>
            <w10:wrap type="none"/>
          </v:rect>
        </w:pict>
      </w:r>
      <w:r>
        <w:rPr>
          <w:spacing w:val="-1"/>
        </w:rPr>
        <w:t>或大脚肥[跳-兆+專]   或长牙利爪</w:t>
      </w:r>
      <w:r>
        <w:rPr/>
        <w:t>或无头目面 或两足多身</w:t>
      </w:r>
    </w:p>
    <w:p>
      <w:pPr>
        <w:pStyle w:val="BodyText"/>
        <w:spacing w:line="362" w:lineRule="auto" w:before="1"/>
      </w:pPr>
      <w:r>
        <w:rPr>
          <w:spacing w:val="-2"/>
        </w:rPr>
        <w:t>或大面傍面   或作灰土色或似明星光   或身放烟火或象耳负山   或被发裸身或被服皮革   面色半赤白或着虎皮衣   或复着蛇皮或腰带大铃   或萦发螺髻或散发被身   或吸人精气或夺人生命   或超掷大呼或奔走相逐   迭自相打害或空中旋转   或飞腾树间或呼叫吼唤   恶声震天地如是诸恶类   围绕菩提树或欲擘裂身   或复欲吞啖四面放火然   烟焰盛冲天狂风四激起   山林普震动风火烟尘合   黑闇无所见爱法诸天人   及诸龙鬼等悉皆忿魔众   嗔恚血泪流净居诸天众   见魔乱菩萨离欲无嗔心   哀愍而伤彼悉来见菩萨   端坐不倾动无量魔围绕   恶声动天地菩萨安靖默   光颜无异相犹如师子王   处于群兽中皆叹呜呼呼   奇特未曾有魔众相驱策   各进其威力迭共相催切   须臾令摧灭裂目而切齿   乱飞而超摧</w:t>
      </w:r>
      <w:r>
        <w:rPr>
          <w:spacing w:val="-1"/>
        </w:rPr>
        <w:t>菩萨默然观    如看童儿戏</w:t>
      </w:r>
    </w:p>
    <w:p>
      <w:pPr>
        <w:spacing w:after="0" w:line="362" w:lineRule="auto"/>
        <w:sectPr>
          <w:pgSz w:w="12240" w:h="15840"/>
          <w:pgMar w:top="580" w:bottom="280" w:left="580" w:right="640"/>
        </w:sectPr>
      </w:pPr>
    </w:p>
    <w:p>
      <w:pPr>
        <w:pStyle w:val="BodyText"/>
        <w:spacing w:line="362" w:lineRule="auto" w:before="124"/>
      </w:pPr>
      <w:r>
        <w:rPr/>
        <w:pict>
          <v:rect style="position:absolute;margin-left:573.612pt;margin-top:28.997393pt;width:.80090pt;height:734.394499pt;mso-position-horizontal-relative:page;mso-position-vertical-relative:page;z-index:15800320" filled="true" fillcolor="#000000" stroked="false">
            <v:fill type="solid"/>
            <w10:wrap type="none"/>
          </v:rect>
        </w:pict>
      </w:r>
      <w:r>
        <w:rPr/>
        <w:pict>
          <v:rect style="position:absolute;margin-left:34.6063pt;margin-top:28.997393pt;width:.80090pt;height:734.394499pt;mso-position-horizontal-relative:page;mso-position-vertical-relative:page;z-index:15800832" filled="true" fillcolor="#000000" stroked="false">
            <v:fill type="solid"/>
            <w10:wrap type="none"/>
          </v:rect>
        </w:pict>
      </w:r>
      <w:r>
        <w:rPr/>
        <w:t>众魔益忿恚   倍增战斗力抱石不能举   举者不能下飞矛戟利槊   凝虚而不下雷震雨大雹   化成五色花恶龙蛇噀毒   化成香风气诸种种形类   欲害菩萨者不能令倾动   随事还自伤魔王有姊妹   名弥伽迦利手执髑髅器   在于菩萨前作种种异仪   淫惑乱菩萨如是等魔众   种种丑类身作种种恶声   欲恐怖菩萨不能动一毛   诸魔悉忧戚空中负多神   隐身出音声我见大牟尼   心无怨恨想众魔恶毒心   无怨处生怨愚痴诸恶魔   徒劳无所为当舍恚害心   寂静默然住汝不能口气   吹动须弥山火冷水炽然   地性平软濡不能坏菩萨   历劫修善果菩萨正思惟   精进勤方便净智慧光明   慈悲于一切此四妙功德   无能中断截而为作留难   不成正觉道如日千光明   必除世间闇钻木而得火   掘地而得水精勤正方便   无求而不获世间无救护   中贪恚痴毒哀愍众生故   求智慧良药为世除苦患 汝云何恼乱</w:t>
      </w:r>
    </w:p>
    <w:p>
      <w:pPr>
        <w:spacing w:after="0" w:line="362" w:lineRule="auto"/>
        <w:sectPr>
          <w:pgSz w:w="12240" w:h="15840"/>
          <w:pgMar w:top="580" w:bottom="280" w:left="580" w:right="640"/>
        </w:sectPr>
      </w:pPr>
    </w:p>
    <w:p>
      <w:pPr>
        <w:pStyle w:val="BodyText"/>
        <w:spacing w:line="362" w:lineRule="auto" w:before="132"/>
      </w:pPr>
      <w:r>
        <w:rPr/>
        <w:pict>
          <v:rect style="position:absolute;margin-left:573.612pt;margin-top:28.995848pt;width:.80090pt;height:734.390599pt;mso-position-horizontal-relative:page;mso-position-vertical-relative:page;z-index:15801344" filled="true" fillcolor="#000000" stroked="false">
            <v:fill type="solid"/>
            <w10:wrap type="none"/>
          </v:rect>
        </w:pict>
      </w:r>
      <w:r>
        <w:rPr/>
        <w:pict>
          <v:rect style="position:absolute;margin-left:34.6063pt;margin-top:28.995848pt;width:.80090pt;height:734.390599pt;mso-position-horizontal-relative:page;mso-position-vertical-relative:page;z-index:15801856" filled="true" fillcolor="#000000" stroked="false">
            <v:fill type="solid"/>
            <w10:wrap type="none"/>
          </v:rect>
        </w:pict>
      </w:r>
      <w:r>
        <w:rPr/>
        <w:t>世间诸痴惑   悉皆着邪径菩萨习正路   欲引导众生恼乱世尊师   是则大不可如大旷野中   欺诳商人导众生堕大冥   莫知所至处为燃智慧灯   云何欲令灭众生悉漂没   生死之大海为修智慧舟   云何欲令没忍辱为法芽   固志为法根律仪戒为地   觉正为枝干智慧之大树   无上法为果荫护诸众生   云何而欲伐贪恚痴枷锁   轭缚于众生长劫修苦行   为解众生缚决定成于今   于此正基坐如过去诸佛   坚竖金刚台诸方悉轻动   惟此地安隐能堪受妙定   非汝所能坏但当轻下心   除诸憍慢意应修智识想   忍辱而奉事魔闻空中声   见菩萨安静惭愧离憍慢   复道还天上魔众悉忧戚   崩溃失威武斗战诸器仗   纵横弃林野如人杀怨主   怨党悉摧碎众魔既退散   菩萨心虚静日光倍增明   尘雾悉除灭月明众星朗   无复诸闇障空中雨天花 以供养菩萨</w:t>
      </w:r>
    </w:p>
    <w:p>
      <w:pPr>
        <w:pStyle w:val="BodyText"/>
        <w:spacing w:before="1"/>
        <w:ind w:left="0" w:right="0"/>
        <w:jc w:val="left"/>
        <w:rPr>
          <w:sz w:val="9"/>
        </w:rPr>
      </w:pPr>
    </w:p>
    <w:p>
      <w:pPr>
        <w:pStyle w:val="BodyText"/>
        <w:ind w:left="4171" w:right="4168"/>
        <w:jc w:val="center"/>
      </w:pPr>
      <w:r>
        <w:rPr>
          <w:color w:val="993300"/>
        </w:rPr>
        <w:t>阿惟三菩提品第十四</w:t>
      </w:r>
    </w:p>
    <w:p>
      <w:pPr>
        <w:spacing w:after="0"/>
        <w:jc w:val="center"/>
        <w:sectPr>
          <w:pgSz w:w="12240" w:h="15840"/>
          <w:pgMar w:top="580" w:bottom="280" w:left="580" w:right="640"/>
        </w:sectPr>
      </w:pPr>
    </w:p>
    <w:p>
      <w:pPr>
        <w:pStyle w:val="BodyText"/>
        <w:spacing w:line="362" w:lineRule="auto" w:before="121"/>
      </w:pPr>
      <w:r>
        <w:rPr/>
        <w:pict>
          <v:rect style="position:absolute;margin-left:573.612pt;margin-top:28.999033pt;width:.80090pt;height:734.394499pt;mso-position-horizontal-relative:page;mso-position-vertical-relative:page;z-index:15802368" filled="true" fillcolor="#000000" stroked="false">
            <v:fill type="solid"/>
            <w10:wrap type="none"/>
          </v:rect>
        </w:pict>
      </w:r>
      <w:r>
        <w:rPr/>
        <w:pict>
          <v:rect style="position:absolute;margin-left:34.6063pt;margin-top:28.999033pt;width:.80090pt;height:734.394499pt;mso-position-horizontal-relative:page;mso-position-vertical-relative:page;z-index:15802880" filled="true" fillcolor="#000000" stroked="false">
            <v:fill type="solid"/>
            <w10:wrap type="none"/>
          </v:rect>
        </w:pict>
      </w:r>
      <w:r>
        <w:rPr/>
        <w:t>菩萨降魔已   志固心安隐求尽第一义   入于深妙禅自在诸三昧   次第现在前初夜入正受   忆念过去生从某处某名   而来生于此如是百千万   死生悉了知受生死无量   一切众生类悉曾为亲属   而起大悲心大悲心念已   又观彼众生轮回六趣中   生死无穷极虚伪无坚固   如芭蕉梦幻即于中夜时   逮得净天眼见一切众生   如观镜中像众生生生死   贵贱与贫富清净不净业   随受苦乐报观察恶业者   当生恶趣中修习善业者   生于人天中若生地狱者   受无量种苦吞饮于洋铜   铁枪贯其体投之沸镬汤   驱入盛火聚长牙群犬食   利嘴鸟啄脑畏火赴丛林   剑叶截其体利刀解其身   或利斧斫剉受斯极苦毒   业行不令死乐修不净业   极苦受其报味着须臾顷   苦报甚久长戏笑种祸因   号泣而受罪恶业诸众生   若见自报者气脉则应断   恐怖崩血死造诸畜生业   业种种各异死堕畜生道 种种各异身</w:t>
      </w:r>
    </w:p>
    <w:p>
      <w:pPr>
        <w:spacing w:after="0" w:line="362" w:lineRule="auto"/>
        <w:sectPr>
          <w:pgSz w:w="12240" w:h="15840"/>
          <w:pgMar w:top="580" w:bottom="280" w:left="580" w:right="640"/>
        </w:sectPr>
      </w:pPr>
    </w:p>
    <w:p>
      <w:pPr>
        <w:pStyle w:val="BodyText"/>
        <w:spacing w:line="362" w:lineRule="auto" w:before="130"/>
      </w:pPr>
      <w:r>
        <w:rPr/>
        <w:pict>
          <v:rect style="position:absolute;margin-left:573.612pt;margin-top:28.997488pt;width:.80090pt;height:734.394499pt;mso-position-horizontal-relative:page;mso-position-vertical-relative:page;z-index:15803392" filled="true" fillcolor="#000000" stroked="false">
            <v:fill type="solid"/>
            <w10:wrap type="none"/>
          </v:rect>
        </w:pict>
      </w:r>
      <w:r>
        <w:rPr/>
        <w:pict>
          <v:rect style="position:absolute;margin-left:34.6063pt;margin-top:28.997488pt;width:.80090pt;height:734.394499pt;mso-position-horizontal-relative:page;mso-position-vertical-relative:page;z-index:15803904" filled="true" fillcolor="#000000" stroked="false">
            <v:fill type="solid"/>
            <w10:wrap type="none"/>
          </v:rect>
        </w:pict>
      </w:r>
      <w:r>
        <w:rPr/>
        <w:t>或为皮肉死   毛角骨尾羽更互相残杀   亲戚还相啖负重而抱轭   鞭策钩锥刺伤体脓血流   饥渴莫能解展转相残杀   无有自在力虚空水陆中   逃死亦无处悭贪增上者   生于饿鬼趣巨身如大山   咽孔犹针鼻饥渴火毒然   还自烧其身求者悭不与   或遮人惠施生彼饿鬼中   求食不能得不净人所弃   欲食而变失若人闻悭贪   苦报如是者割肉以施人   如彼尸毗王或生人道中   身处于行厕动转极大苦   出胎生恐怖软身触外物   犹如刀剑截任彼宿业分   无时不有死勤苦而求生   得生长受苦乘福生天者   渴爱常烧身福尽命终时   衰死五相至犹如树华萎   枯悴失光泽眷属存亡分   悲苦莫能留宫殿廓然空   玉女悉远离坐卧尘土中   悲泣相恋慕生者哀堕落   死者恋生悲精勤修苦行   贪求生天乐既有如此苦   鄙哉何可贪大方便所得   不免别离苦呜呼诸天人   修短无差别积劫修苦行 永离于爱欲</w:t>
      </w:r>
    </w:p>
    <w:p>
      <w:pPr>
        <w:spacing w:after="0" w:line="362" w:lineRule="auto"/>
        <w:sectPr>
          <w:pgSz w:w="12240" w:h="15840"/>
          <w:pgMar w:top="580" w:bottom="280" w:left="580" w:right="640"/>
        </w:sectPr>
      </w:pPr>
    </w:p>
    <w:p>
      <w:pPr>
        <w:pStyle w:val="BodyText"/>
        <w:spacing w:line="362" w:lineRule="auto" w:before="118"/>
      </w:pPr>
      <w:r>
        <w:rPr/>
        <w:pict>
          <v:rect style="position:absolute;margin-left:573.612pt;margin-top:28.995794pt;width:.80090pt;height:734.394499pt;mso-position-horizontal-relative:page;mso-position-vertical-relative:page;z-index:15804416" filled="true" fillcolor="#000000" stroked="false">
            <v:fill type="solid"/>
            <w10:wrap type="none"/>
          </v:rect>
        </w:pict>
      </w:r>
      <w:r>
        <w:rPr/>
        <w:pict>
          <v:rect style="position:absolute;margin-left:34.6063pt;margin-top:28.995794pt;width:.80090pt;height:734.394499pt;mso-position-horizontal-relative:page;mso-position-vertical-relative:page;z-index:15804928" filled="true" fillcolor="#000000" stroked="false">
            <v:fill type="solid"/>
            <w10:wrap type="none"/>
          </v:rect>
        </w:pict>
      </w:r>
      <w:r>
        <w:rPr/>
        <w:t>谓决定长存   而今悉堕落地狱受众苦   畜生相残杀饿鬼饥渴逼   人间疲渴爱虽云诸天乐   别离最大苦迷惑生世间   无一苏息处呜呼生死海   轮转无穷已众生没长流   漂泊无所依如是净天眼   观察于五道虚伪不坚固   如芭蕉泡沫即彼第三夜   入于深正受观察诸世间   轮转苦自性数数生老死   其数无有量贪欲痴闇障   莫知所由出正念内思惟   生死何从起决定知老死   必由生所致如人有身故   则有身痛随又观生何因   见从诸有业天眼观有业   非自在天生非自性非我   亦复非无因如破竹初节   余节则无难既见生死因   渐次见真实有业从取生   犹如火得薪取以爱为因   如小火焚山知爱从受生   觉苦乐求安饥渴求饮食   受生爱亦然诸受触为因   三等苦乐生钻燧加人功   则得火为用触从六入生   盲无明觉故六入名色起   如芽长茎叶名色由识生   如种芽叶生识还从名色 展转更无余</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9128pt;width:.80090pt;height:734.394499pt;mso-position-horizontal-relative:page;mso-position-vertical-relative:page;z-index:15805440" filled="true" fillcolor="#000000" stroked="false">
            <v:fill type="solid"/>
            <w10:wrap type="none"/>
          </v:rect>
        </w:pict>
      </w:r>
      <w:r>
        <w:rPr/>
        <w:pict>
          <v:rect style="position:absolute;margin-left:34.6063pt;margin-top:28.999128pt;width:.80090pt;height:734.394499pt;mso-position-horizontal-relative:page;mso-position-vertical-relative:page;z-index:15805952" filled="true" fillcolor="#000000" stroked="false">
            <v:fill type="solid"/>
            <w10:wrap type="none"/>
          </v:rect>
        </w:pict>
      </w:r>
      <w:r>
        <w:rPr/>
        <w:t>缘识生名色   缘名色生识犹人船俱进   水陆更相运如识生名色   名色生诸根诸根生于触   触复生于受受生于爱欲   爱欲生于取取生于业有   有则生于生生生于老死   轮回周无穷众生因缘起   正觉悉觉知决定正觉已   生尽老死灭有灭则生灭   取灭则有灭爱灭则取灭   受灭则爱灭触灭则受灭   六入灭触灭一切入灭尽   由于名色灭识灭名色灭   行灭则识灭痴灭则行灭   大仙正觉成如是正觉成   佛则兴世间正见等八道   坦然平直路毕竟无我所   如薪尽火灭所作者已作   得先正觉道究竟第一义   入大仙人室闇谢明相生   动静悉寂默逮得无尽法   一切智明朗大仙德淳厚   地为普震动宇宙悉清明   天龙神云集空中奏天乐   以供养于法微风清凉起   无云雨香雨妙华非时敷   甘果违节熟摩诃曼陀罗   种种天宝花从空而乱下   供养牟尼尊异类诸众生   各慈心相向恐怖悉消除 无诸恚慢心</w:t>
      </w:r>
    </w:p>
    <w:p>
      <w:pPr>
        <w:spacing w:after="0" w:line="362" w:lineRule="auto"/>
        <w:sectPr>
          <w:pgSz w:w="12240" w:h="15840"/>
          <w:pgMar w:top="580" w:bottom="280" w:left="580" w:right="640"/>
        </w:sectPr>
      </w:pPr>
    </w:p>
    <w:p>
      <w:pPr>
        <w:pStyle w:val="BodyText"/>
        <w:spacing w:line="362" w:lineRule="auto" w:before="135"/>
      </w:pPr>
      <w:r>
        <w:rPr/>
        <w:pict>
          <v:rect style="position:absolute;margin-left:573.612pt;margin-top:28.997583pt;width:.80090pt;height:734.394499pt;mso-position-horizontal-relative:page;mso-position-vertical-relative:page;z-index:15806464" filled="true" fillcolor="#000000" stroked="false">
            <v:fill type="solid"/>
            <w10:wrap type="none"/>
          </v:rect>
        </w:pict>
      </w:r>
      <w:r>
        <w:rPr/>
        <w:pict>
          <v:rect style="position:absolute;margin-left:34.6063pt;margin-top:28.997583pt;width:.80090pt;height:734.394499pt;mso-position-horizontal-relative:page;mso-position-vertical-relative:page;z-index:15806976" filled="true" fillcolor="#000000" stroked="false">
            <v:fill type="solid"/>
            <w10:wrap type="none"/>
          </v:rect>
        </w:pict>
      </w:r>
      <w:r>
        <w:rPr/>
        <w:t>一切诸世间   皆同漏尽人诸天乐解脱   恶道暂安宁烦恼暂休息   智月渐增明甘蔗族仙人   诸有生天者见佛出兴世   欢喜充满身即于天宫殿   雨花以供养诸天神鬼龙   同声叹佛德世人见供养   及闻赞叹声一切皆随喜   踊跃不自胜唯有魔天王   心生大忧苦佛于彼七日   禅思心清净观察菩提树   瞪视目不瞬我依于此处   得遂宿心愿安住无我法   佛眼观众生发上哀愍心   欲令得清净贪恚痴邪见   飘流没其心解脱甚深妙   何由能得宣舍离勤方便   安住于默然顾惟本誓愿   复生说法心观察诸众生   烦恼孰增微梵天知其念   法应请而转普放梵光明   为度苦众生来见牟尼尊   说法大人相妙义悉显现   安住实智中离于留难过   无诸虚伪心恭敬心欢喜   合掌劝请言世间何福庆   遭遇大世尊一切众生类   尘秽滓杂心或有重烦恼   或烦恼轻微世尊已免度   生死大苦海愿当济度彼 沉溺诸众生</w:t>
      </w:r>
    </w:p>
    <w:p>
      <w:pPr>
        <w:spacing w:after="0" w:line="362" w:lineRule="auto"/>
        <w:sectPr>
          <w:pgSz w:w="12240" w:h="15840"/>
          <w:pgMar w:top="580" w:bottom="280" w:left="580" w:right="640"/>
        </w:sectPr>
      </w:pPr>
    </w:p>
    <w:p>
      <w:pPr>
        <w:pStyle w:val="BodyText"/>
        <w:spacing w:line="362" w:lineRule="auto" w:before="124"/>
      </w:pPr>
      <w:r>
        <w:rPr/>
        <w:pict>
          <v:rect style="position:absolute;margin-left:573.612pt;margin-top:28.99589pt;width:.80090pt;height:734.394499pt;mso-position-horizontal-relative:page;mso-position-vertical-relative:page;z-index:15807488" filled="true" fillcolor="#000000" stroked="false">
            <v:fill type="solid"/>
            <w10:wrap type="none"/>
          </v:rect>
        </w:pict>
      </w:r>
      <w:r>
        <w:rPr/>
        <w:pict>
          <v:rect style="position:absolute;margin-left:34.6063pt;margin-top:28.99589pt;width:.80090pt;height:734.394499pt;mso-position-horizontal-relative:page;mso-position-vertical-relative:page;z-index:15808000" filled="true" fillcolor="#000000" stroked="false">
            <v:fill type="solid"/>
            <w10:wrap type="none"/>
          </v:rect>
        </w:pict>
      </w:r>
      <w:r>
        <w:rPr/>
        <w:t>如世间义士   得利与物同世尊得法利   唯应济众生凡人多自利   彼我兼利难唯愿垂慈悲   为世难中难如是劝请已   奉辞还梵天佛以梵天请   心悦嘉其诚长养大悲心   增其说法情念当行乞食   四王咸奉钵如来为法故   受四合成一时有商人行   善友天神告大仙牟尼尊   在彼山林中世间良福田   汝应往供养闻命大欢喜   奉施于初饭食已顾思惟   谁应先闻法唯有阿罗蓝   郁头罗摩子彼堪受正法   而今已命终次有五比丘   应闻初说法欲说寂灭法   如日光除冥行诣波罗奈   古仙人住处牛王目平视   安庠师子步为度众生故   往诣迦尸城步步兽王顾 顾瞻菩提林</w:t>
      </w:r>
    </w:p>
    <w:p>
      <w:pPr>
        <w:pStyle w:val="BodyText"/>
        <w:spacing w:before="11"/>
        <w:ind w:left="0" w:right="0"/>
        <w:jc w:val="left"/>
        <w:rPr>
          <w:sz w:val="8"/>
        </w:rPr>
      </w:pPr>
    </w:p>
    <w:p>
      <w:pPr>
        <w:pStyle w:val="BodyText"/>
        <w:spacing w:before="67"/>
        <w:ind w:left="4171" w:right="4168"/>
        <w:jc w:val="center"/>
      </w:pPr>
      <w:r>
        <w:rPr>
          <w:color w:val="993300"/>
        </w:rPr>
        <w:t>转法轮品第十五</w:t>
      </w:r>
    </w:p>
    <w:p>
      <w:pPr>
        <w:pStyle w:val="BodyText"/>
        <w:spacing w:before="7"/>
        <w:ind w:left="0" w:right="0"/>
        <w:jc w:val="left"/>
        <w:rPr>
          <w:sz w:val="19"/>
        </w:rPr>
      </w:pPr>
    </w:p>
    <w:p>
      <w:pPr>
        <w:pStyle w:val="BodyText"/>
        <w:spacing w:line="362" w:lineRule="auto"/>
      </w:pPr>
      <w:r>
        <w:rPr/>
        <w:t>如来善寂静   光明显照曜严仪独游步   犹若大众随道逢一梵志   其名忧波迦执持比丘仪   恭立于路傍欣遇未曾有   合掌而启问群生皆染着   而有无著容世间心动摇 而独静诸根</w:t>
      </w:r>
    </w:p>
    <w:p>
      <w:pPr>
        <w:spacing w:after="0" w:line="362" w:lineRule="auto"/>
        <w:sectPr>
          <w:pgSz w:w="12240" w:h="15840"/>
          <w:pgMar w:top="580" w:bottom="280" w:left="580" w:right="640"/>
        </w:sectPr>
      </w:pPr>
    </w:p>
    <w:p>
      <w:pPr>
        <w:pStyle w:val="BodyText"/>
        <w:spacing w:line="362" w:lineRule="auto" w:before="132"/>
      </w:pPr>
      <w:r>
        <w:rPr/>
        <w:pict>
          <v:rect style="position:absolute;margin-left:573.612pt;margin-top:28.999224pt;width:.80090pt;height:734.390599pt;mso-position-horizontal-relative:page;mso-position-vertical-relative:page;z-index:15808512" filled="true" fillcolor="#000000" stroked="false">
            <v:fill type="solid"/>
            <w10:wrap type="none"/>
          </v:rect>
        </w:pict>
      </w:r>
      <w:r>
        <w:rPr/>
        <w:pict>
          <v:rect style="position:absolute;margin-left:34.6063pt;margin-top:28.999224pt;width:.80090pt;height:734.390599pt;mso-position-horizontal-relative:page;mso-position-vertical-relative:page;z-index:15809024" filled="true" fillcolor="#000000" stroked="false">
            <v:fill type="solid"/>
            <w10:wrap type="none"/>
          </v:rect>
        </w:pict>
      </w:r>
      <w:r>
        <w:rPr/>
        <w:t>光颜如满月   似味甘露津容貌大人相   慧力自在王所作必已办   为宗禀何师答言我无师   无宗无所胜自悟甚深法   得人所不得人之所应觉   举世无觉者我今悉自觉   是故名正觉烦恼如怨家   伏以智慧剑是故世所称   名之为最胜当诣波罗奈   击甘露法鼓无慢不存名   亦不求利乐唯为宣正法   拔济苦众生以昔发弘誓   度诸未度者誓果成于今   当遂其本愿当财自供已   不称名义士兼利于天下   乃名大丈夫临危不济溺   岂云勇健士疾病不救疗   何名为良医见迷不示路   孰云善导师如灯照幽冥   无心而自明如来然慧灯   无诸求欲情钻燧必得火   穴中风自然穿地必得水   此皆理自然一切诸牟尼   成道必伽耶亦同迦尸国   而转正法轮梵志忧波迦   呜呼叹奇特随心先所期   从路各分乖计念未曾有   步步顾踟蹰如来渐前行   至于迦尸城其地胜庄严   如天帝释宫恒河波罗奈 二水双流间</w:t>
      </w:r>
    </w:p>
    <w:p>
      <w:pPr>
        <w:spacing w:after="0" w:line="362" w:lineRule="auto"/>
        <w:sectPr>
          <w:pgSz w:w="12240" w:h="15840"/>
          <w:pgMar w:top="580" w:bottom="280" w:left="580" w:right="640"/>
        </w:sectPr>
      </w:pPr>
    </w:p>
    <w:p>
      <w:pPr>
        <w:pStyle w:val="BodyText"/>
        <w:spacing w:line="362" w:lineRule="auto" w:before="121"/>
      </w:pPr>
      <w:r>
        <w:rPr/>
        <w:pict>
          <v:rect style="position:absolute;margin-left:573.612pt;margin-top:28.99753pt;width:.80090pt;height:734.394499pt;mso-position-horizontal-relative:page;mso-position-vertical-relative:page;z-index:15809536" filled="true" fillcolor="#000000" stroked="false">
            <v:fill type="solid"/>
            <w10:wrap type="none"/>
          </v:rect>
        </w:pict>
      </w:r>
      <w:r>
        <w:rPr/>
        <w:pict>
          <v:rect style="position:absolute;margin-left:34.6063pt;margin-top:28.99753pt;width:.80090pt;height:734.394499pt;mso-position-horizontal-relative:page;mso-position-vertical-relative:page;z-index:15810048" filled="true" fillcolor="#000000" stroked="false">
            <v:fill type="solid"/>
            <w10:wrap type="none"/>
          </v:rect>
        </w:pict>
      </w:r>
      <w:r>
        <w:rPr>
          <w:spacing w:val="-2"/>
        </w:rPr>
        <w:t>林木花果茂   禽兽同群游闲寂无喧俗   古仙人所居如来光照耀   倍增其鲜明憍邻如族子   次十力迦葉三名婆涩波   四阿湿波誓五名跋陀罗   习苦乐山林远见如来至   集坐共议言瞿昙染世乐   放舍诸苦行今复还至此   慎勿起奉迎亦莫礼问讯   供给其所须已坏本誓故   不应受供养凡人见来宾   应修先后宜且为设床座   任彼之所安作此要言已   各各正基坐如来渐次至   不觉违要言有请让其坐   有为摄衣钵有为洗摩足   有请问所须如是等种种   尊敬师奉事唯不舍其族   犹称瞿昙名</w:t>
      </w:r>
      <w:r>
        <w:rPr>
          <w:spacing w:val="-1"/>
        </w:rPr>
        <w:t>世尊告彼言    莫称我本性</w:t>
      </w:r>
    </w:p>
    <w:p>
      <w:pPr>
        <w:pStyle w:val="BodyText"/>
        <w:spacing w:line="362" w:lineRule="auto" w:before="3"/>
        <w:ind w:right="6579"/>
      </w:pPr>
      <w:r>
        <w:rPr/>
        <w:t>于阿罗呵所   而生[蓺</w:t>
      </w:r>
      <w:r>
        <w:rPr>
          <w:spacing w:val="8"/>
        </w:rPr>
        <w:t>/</w:t>
      </w:r>
      <w:r>
        <w:rPr>
          <w:spacing w:val="-2"/>
        </w:rPr>
        <w:t>衣]慢言</w:t>
      </w:r>
      <w:r>
        <w:rPr/>
        <w:t>于敬不敬者 我心悉平等</w:t>
      </w:r>
    </w:p>
    <w:p>
      <w:pPr>
        <w:pStyle w:val="BodyText"/>
        <w:spacing w:line="362" w:lineRule="auto" w:before="1"/>
      </w:pPr>
      <w:r>
        <w:rPr>
          <w:spacing w:val="-2"/>
        </w:rPr>
        <w:t>汝等心不恭   当自招其罪佛能度世间   是故称为佛于一切众生   等心如子想而称本名字   如得慢父罪佛以大悲心   哀愍而告彼彼率愚騃心   不信正真觉言先修苦行   犹尚无所得今恣身口乐   何因得成佛</w:t>
      </w:r>
      <w:r>
        <w:rPr>
          <w:spacing w:val="-1"/>
        </w:rPr>
        <w:t>如是等疑惑    不信得佛道</w:t>
      </w:r>
    </w:p>
    <w:p>
      <w:pPr>
        <w:spacing w:after="0" w:line="362" w:lineRule="auto"/>
        <w:sectPr>
          <w:pgSz w:w="12240" w:h="15840"/>
          <w:pgMar w:top="580" w:bottom="280" w:left="580" w:right="640"/>
        </w:sectPr>
      </w:pPr>
    </w:p>
    <w:p>
      <w:pPr>
        <w:pStyle w:val="BodyText"/>
        <w:spacing w:line="362" w:lineRule="auto" w:before="129"/>
      </w:pPr>
      <w:r>
        <w:rPr/>
        <w:pict>
          <v:rect style="position:absolute;margin-left:573.612pt;margin-top:28.995985pt;width:.80090pt;height:734.394499pt;mso-position-horizontal-relative:page;mso-position-vertical-relative:page;z-index:15810560" filled="true" fillcolor="#000000" stroked="false">
            <v:fill type="solid"/>
            <w10:wrap type="none"/>
          </v:rect>
        </w:pict>
      </w:r>
      <w:r>
        <w:rPr/>
        <w:pict>
          <v:rect style="position:absolute;margin-left:34.6063pt;margin-top:28.995985pt;width:.80090pt;height:734.394499pt;mso-position-horizontal-relative:page;mso-position-vertical-relative:page;z-index:15811072" filled="true" fillcolor="#000000" stroked="false">
            <v:fill type="solid"/>
            <w10:wrap type="none"/>
          </v:rect>
        </w:pict>
      </w:r>
      <w:r>
        <w:rPr/>
        <w:t>究竟真实义   一切智具足如来即为彼   略说其要道愚夫习苦行   乐行悦诸根见彼二差别   斯则为大过非是正真道   以违解脱故疲身修苦行   其心犹驰乱尚不生世智   况能超诸根如以水燃灯   终无破闇期疲身修慧灯   不能坏愚痴朽木而求火   徒劳而弗获钻鐩人方便   即得火为用求道非苦身   而得甘露法着欲为非义   愚痴障慧明尚不了经论   况得离欲道如人得重病   食不随病食无知之重病   着欲岂能除放火于旷野   干草增猛风火盛孰能灭   贪爱火亦然我已离二边   心存于中道众苦毕竟息   安静离诸过正见踰日光   平等觉观佛正语为舍宅   游戏正业林正命为丰姿   方便正修涂正念为城郭   正定为床座八道坦平正</w:t>
      </w:r>
    </w:p>
    <w:p>
      <w:pPr>
        <w:pStyle w:val="BodyText"/>
        <w:spacing w:line="362" w:lineRule="auto" w:before="5"/>
      </w:pPr>
      <w:r>
        <w:rPr/>
        <w:t>免脱生死苦   从此涂出者所作已究竟   不堕于此彼二世苦数中   三界纯苦聚唯此道能灭   本所未曾闻正法清净眼   等见解脱道唯我今始超 生老病死苦</w:t>
      </w:r>
    </w:p>
    <w:p>
      <w:pPr>
        <w:spacing w:after="0" w:line="362" w:lineRule="auto"/>
        <w:sectPr>
          <w:pgSz w:w="12240" w:h="15840"/>
          <w:pgMar w:top="580" w:bottom="280" w:left="580" w:right="640"/>
        </w:sectPr>
      </w:pPr>
    </w:p>
    <w:p>
      <w:pPr>
        <w:pStyle w:val="BodyText"/>
        <w:spacing w:line="362" w:lineRule="auto" w:before="138"/>
      </w:pPr>
      <w:r>
        <w:rPr/>
        <w:pict>
          <v:rect style="position:absolute;margin-left:573.612pt;margin-top:28.999319pt;width:.80090pt;height:734.394499pt;mso-position-horizontal-relative:page;mso-position-vertical-relative:page;z-index:15811584" filled="true" fillcolor="#000000" stroked="false">
            <v:fill type="solid"/>
            <w10:wrap type="none"/>
          </v:rect>
        </w:pict>
      </w:r>
      <w:r>
        <w:rPr/>
        <w:pict>
          <v:rect style="position:absolute;margin-left:34.6063pt;margin-top:28.999319pt;width:.80090pt;height:734.394499pt;mso-position-horizontal-relative:page;mso-position-vertical-relative:page;z-index:15812096" filled="true" fillcolor="#000000" stroked="false">
            <v:fill type="solid"/>
            <w10:wrap type="none"/>
          </v:rect>
        </w:pict>
      </w:r>
      <w:r>
        <w:rPr/>
        <w:t>爱离怨憎会   所求事不果及余种种苦   离欲未离欲有身及无身   离净功德者略说斯皆苦   犹如盛火息虽微不舍热   寂静微细我大苦性犹存   贪等诸烦恼及种种业过   是则为苦因舍离则苦灭   犹如诸种子离于地水等   众缘不和合芽叶则不生   有有性相续从天至恶趣   轮回而不息斯由贪欲生   软中上差降种种业为因   若灭于贪等则无有相续   种种业尽者差别苦长息   此有则彼有此灭则彼灭   无生老病死无地水火风   亦无初中边亦非欺诳法   贤圣之所住无尽之寂灭   所说八正道是方便非余   世间所不见彼彼长迷惑   我知苦断集证灭修正道   观此四真谛遂成等正觉</w:t>
      </w:r>
    </w:p>
    <w:p>
      <w:pPr>
        <w:pStyle w:val="BodyText"/>
        <w:spacing w:line="362" w:lineRule="auto" w:before="4"/>
      </w:pPr>
      <w:r>
        <w:rPr/>
        <w:t>谓我已知苦   已断有漏因已灭尽作证   已修八正道已知四真谛   清净法眼成于此四真谛   未生平等眼不名得解脱   不言作已作亦不言一切   真实知觉成已知真谛故   自知得解脱自知作已作 自知等正觉</w:t>
      </w:r>
    </w:p>
    <w:p>
      <w:pPr>
        <w:spacing w:after="0" w:line="362" w:lineRule="auto"/>
        <w:sectPr>
          <w:pgSz w:w="12240" w:h="15840"/>
          <w:pgMar w:top="580" w:bottom="280" w:left="580" w:right="640"/>
        </w:sectPr>
      </w:pPr>
    </w:p>
    <w:p>
      <w:pPr>
        <w:pStyle w:val="BodyText"/>
        <w:spacing w:before="6"/>
        <w:ind w:left="0" w:right="0"/>
        <w:jc w:val="left"/>
        <w:rPr>
          <w:sz w:val="12"/>
        </w:rPr>
      </w:pPr>
      <w:r>
        <w:rPr/>
        <w:pict>
          <v:rect style="position:absolute;margin-left:573.612pt;margin-top:28.997625pt;width:.80090pt;height:734.394499pt;mso-position-horizontal-relative:page;mso-position-vertical-relative:page;z-index:15812608" filled="true" fillcolor="#000000" stroked="false">
            <v:fill type="solid"/>
            <w10:wrap type="none"/>
          </v:rect>
        </w:pict>
      </w:r>
      <w:r>
        <w:rPr/>
        <w:pict>
          <v:rect style="position:absolute;margin-left:34.6063pt;margin-top:28.997625pt;width:.80090pt;height:734.394499pt;mso-position-horizontal-relative:page;mso-position-vertical-relative:page;z-index:15813120"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before="0"/>
              <w:rPr>
                <w:sz w:val="24"/>
              </w:rPr>
            </w:pPr>
            <w:r>
              <w:rPr>
                <w:sz w:val="24"/>
              </w:rPr>
              <w:t>说是真实时</w:t>
            </w:r>
          </w:p>
        </w:tc>
        <w:tc>
          <w:tcPr>
            <w:tcW w:w="1690" w:type="dxa"/>
          </w:tcPr>
          <w:p>
            <w:pPr>
              <w:pStyle w:val="TableParagraph"/>
              <w:spacing w:line="274" w:lineRule="exact" w:before="0"/>
              <w:ind w:left="221" w:right="228"/>
              <w:jc w:val="center"/>
              <w:rPr>
                <w:sz w:val="24"/>
              </w:rPr>
            </w:pPr>
            <w:r>
              <w:rPr>
                <w:sz w:val="24"/>
              </w:rPr>
              <w:t>憍怜族姓子</w:t>
            </w:r>
          </w:p>
        </w:tc>
        <w:tc>
          <w:tcPr>
            <w:tcW w:w="270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八万诸天众</w:t>
            </w:r>
          </w:p>
        </w:tc>
        <w:tc>
          <w:tcPr>
            <w:tcW w:w="1690" w:type="dxa"/>
          </w:tcPr>
          <w:p>
            <w:pPr>
              <w:pStyle w:val="TableParagraph"/>
              <w:ind w:left="221" w:right="228"/>
              <w:jc w:val="center"/>
              <w:rPr>
                <w:sz w:val="24"/>
              </w:rPr>
            </w:pPr>
            <w:r>
              <w:rPr>
                <w:sz w:val="24"/>
              </w:rPr>
              <w:t>究竟真实义</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远离诸尘垢</w:t>
            </w:r>
          </w:p>
        </w:tc>
        <w:tc>
          <w:tcPr>
            <w:tcW w:w="1690" w:type="dxa"/>
          </w:tcPr>
          <w:p>
            <w:pPr>
              <w:pStyle w:val="TableParagraph"/>
              <w:ind w:left="221" w:right="228"/>
              <w:jc w:val="center"/>
              <w:rPr>
                <w:sz w:val="24"/>
              </w:rPr>
            </w:pPr>
            <w:r>
              <w:rPr>
                <w:sz w:val="24"/>
              </w:rPr>
              <w:t>清净法眼成</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天人师知彼</w:t>
            </w:r>
          </w:p>
        </w:tc>
        <w:tc>
          <w:tcPr>
            <w:tcW w:w="1690" w:type="dxa"/>
          </w:tcPr>
          <w:p>
            <w:pPr>
              <w:pStyle w:val="TableParagraph"/>
              <w:ind w:left="221" w:right="228"/>
              <w:jc w:val="center"/>
              <w:rPr>
                <w:sz w:val="24"/>
              </w:rPr>
            </w:pPr>
            <w:r>
              <w:rPr>
                <w:sz w:val="24"/>
              </w:rPr>
              <w:t>所作事已作</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欢喜师子吼</w:t>
            </w:r>
          </w:p>
        </w:tc>
        <w:tc>
          <w:tcPr>
            <w:tcW w:w="1690" w:type="dxa"/>
          </w:tcPr>
          <w:p>
            <w:pPr>
              <w:pStyle w:val="TableParagraph"/>
              <w:ind w:left="221" w:right="228"/>
              <w:jc w:val="center"/>
              <w:rPr>
                <w:sz w:val="24"/>
              </w:rPr>
            </w:pPr>
            <w:r>
              <w:rPr>
                <w:sz w:val="24"/>
              </w:rPr>
              <w:t>问憍怜如来</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憍怜即白佛</w:t>
            </w:r>
          </w:p>
        </w:tc>
        <w:tc>
          <w:tcPr>
            <w:tcW w:w="1690" w:type="dxa"/>
          </w:tcPr>
          <w:p>
            <w:pPr>
              <w:pStyle w:val="TableParagraph"/>
              <w:ind w:left="221" w:right="228"/>
              <w:jc w:val="center"/>
              <w:rPr>
                <w:sz w:val="24"/>
              </w:rPr>
            </w:pPr>
            <w:r>
              <w:rPr>
                <w:sz w:val="24"/>
              </w:rPr>
              <w:t>已知大师法</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以彼知法故</w:t>
            </w:r>
          </w:p>
        </w:tc>
        <w:tc>
          <w:tcPr>
            <w:tcW w:w="1690" w:type="dxa"/>
          </w:tcPr>
          <w:p>
            <w:pPr>
              <w:pStyle w:val="TableParagraph"/>
              <w:ind w:left="221" w:right="228"/>
              <w:jc w:val="center"/>
              <w:rPr>
                <w:sz w:val="24"/>
              </w:rPr>
            </w:pPr>
            <w:r>
              <w:rPr>
                <w:sz w:val="24"/>
              </w:rPr>
              <w:t>名阿若憍怜</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于佛弟子中</w:t>
            </w:r>
          </w:p>
        </w:tc>
        <w:tc>
          <w:tcPr>
            <w:tcW w:w="1690" w:type="dxa"/>
          </w:tcPr>
          <w:p>
            <w:pPr>
              <w:pStyle w:val="TableParagraph"/>
              <w:ind w:left="221" w:right="228"/>
              <w:jc w:val="center"/>
              <w:rPr>
                <w:sz w:val="24"/>
              </w:rPr>
            </w:pPr>
            <w:r>
              <w:rPr>
                <w:sz w:val="24"/>
              </w:rPr>
              <w:t>最先第一悟</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彼知正法声</w:t>
            </w:r>
          </w:p>
        </w:tc>
        <w:tc>
          <w:tcPr>
            <w:tcW w:w="1690" w:type="dxa"/>
          </w:tcPr>
          <w:p>
            <w:pPr>
              <w:pStyle w:val="TableParagraph"/>
              <w:ind w:left="221" w:right="228"/>
              <w:jc w:val="center"/>
              <w:rPr>
                <w:sz w:val="24"/>
              </w:rPr>
            </w:pPr>
            <w:r>
              <w:rPr>
                <w:sz w:val="24"/>
              </w:rPr>
              <w:t>闻于诸地神</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咸共举声唱</w:t>
            </w:r>
          </w:p>
        </w:tc>
        <w:tc>
          <w:tcPr>
            <w:tcW w:w="1690" w:type="dxa"/>
          </w:tcPr>
          <w:p>
            <w:pPr>
              <w:pStyle w:val="TableParagraph"/>
              <w:ind w:left="221" w:right="228"/>
              <w:jc w:val="center"/>
              <w:rPr>
                <w:sz w:val="24"/>
              </w:rPr>
            </w:pPr>
            <w:r>
              <w:rPr>
                <w:sz w:val="24"/>
              </w:rPr>
              <w:t>善哉见深法</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如来于今日</w:t>
            </w:r>
          </w:p>
        </w:tc>
        <w:tc>
          <w:tcPr>
            <w:tcW w:w="1690" w:type="dxa"/>
          </w:tcPr>
          <w:p>
            <w:pPr>
              <w:pStyle w:val="TableParagraph"/>
              <w:ind w:left="221" w:right="228"/>
              <w:jc w:val="center"/>
              <w:rPr>
                <w:sz w:val="24"/>
              </w:rPr>
            </w:pPr>
            <w:r>
              <w:rPr>
                <w:sz w:val="24"/>
              </w:rPr>
              <w:t>转未曾所转</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普为诸天人</w:t>
            </w:r>
          </w:p>
        </w:tc>
        <w:tc>
          <w:tcPr>
            <w:tcW w:w="1690" w:type="dxa"/>
          </w:tcPr>
          <w:p>
            <w:pPr>
              <w:pStyle w:val="TableParagraph"/>
              <w:ind w:left="221" w:right="228"/>
              <w:jc w:val="center"/>
              <w:rPr>
                <w:sz w:val="24"/>
              </w:rPr>
            </w:pPr>
            <w:r>
              <w:rPr>
                <w:sz w:val="24"/>
              </w:rPr>
              <w:t>广开甘露门</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净戒为众辐</w:t>
            </w:r>
          </w:p>
        </w:tc>
        <w:tc>
          <w:tcPr>
            <w:tcW w:w="1690" w:type="dxa"/>
          </w:tcPr>
          <w:p>
            <w:pPr>
              <w:pStyle w:val="TableParagraph"/>
              <w:ind w:left="221" w:right="228"/>
              <w:jc w:val="center"/>
              <w:rPr>
                <w:sz w:val="24"/>
              </w:rPr>
            </w:pPr>
            <w:r>
              <w:rPr>
                <w:sz w:val="24"/>
              </w:rPr>
              <w:t>调伏寂定齐</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坚固智为辋</w:t>
            </w:r>
          </w:p>
        </w:tc>
        <w:tc>
          <w:tcPr>
            <w:tcW w:w="1690" w:type="dxa"/>
          </w:tcPr>
          <w:p>
            <w:pPr>
              <w:pStyle w:val="TableParagraph"/>
              <w:ind w:left="221" w:right="228"/>
              <w:jc w:val="center"/>
              <w:rPr>
                <w:sz w:val="24"/>
              </w:rPr>
            </w:pPr>
            <w:r>
              <w:rPr>
                <w:sz w:val="24"/>
              </w:rPr>
              <w:t>惭愧楔其间</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正念以为毂</w:t>
            </w:r>
          </w:p>
        </w:tc>
        <w:tc>
          <w:tcPr>
            <w:tcW w:w="1690" w:type="dxa"/>
          </w:tcPr>
          <w:p>
            <w:pPr>
              <w:pStyle w:val="TableParagraph"/>
              <w:ind w:left="221" w:right="228"/>
              <w:jc w:val="center"/>
              <w:rPr>
                <w:sz w:val="24"/>
              </w:rPr>
            </w:pPr>
            <w:r>
              <w:rPr>
                <w:sz w:val="24"/>
              </w:rPr>
              <w:t>成真实法轮</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正真出三界</w:t>
            </w:r>
          </w:p>
        </w:tc>
        <w:tc>
          <w:tcPr>
            <w:tcW w:w="1690" w:type="dxa"/>
          </w:tcPr>
          <w:p>
            <w:pPr>
              <w:pStyle w:val="TableParagraph"/>
              <w:ind w:left="221" w:right="228"/>
              <w:jc w:val="center"/>
              <w:rPr>
                <w:sz w:val="24"/>
              </w:rPr>
            </w:pPr>
            <w:r>
              <w:rPr>
                <w:sz w:val="24"/>
              </w:rPr>
              <w:t>不退从邪师</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如是地神唱</w:t>
            </w:r>
          </w:p>
        </w:tc>
        <w:tc>
          <w:tcPr>
            <w:tcW w:w="1690" w:type="dxa"/>
          </w:tcPr>
          <w:p>
            <w:pPr>
              <w:pStyle w:val="TableParagraph"/>
              <w:ind w:left="221" w:right="228"/>
              <w:jc w:val="center"/>
              <w:rPr>
                <w:sz w:val="24"/>
              </w:rPr>
            </w:pPr>
            <w:r>
              <w:rPr>
                <w:sz w:val="24"/>
              </w:rPr>
              <w:t>虚空神传称</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诸天转赞叹</w:t>
            </w:r>
          </w:p>
        </w:tc>
        <w:tc>
          <w:tcPr>
            <w:tcW w:w="1690" w:type="dxa"/>
          </w:tcPr>
          <w:p>
            <w:pPr>
              <w:pStyle w:val="TableParagraph"/>
              <w:ind w:left="221" w:right="228"/>
              <w:jc w:val="center"/>
              <w:rPr>
                <w:sz w:val="24"/>
              </w:rPr>
            </w:pPr>
            <w:r>
              <w:rPr>
                <w:sz w:val="24"/>
              </w:rPr>
              <w:t>乃至彻梵天</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三界诸天神</w:t>
            </w:r>
          </w:p>
        </w:tc>
        <w:tc>
          <w:tcPr>
            <w:tcW w:w="1690" w:type="dxa"/>
          </w:tcPr>
          <w:p>
            <w:pPr>
              <w:pStyle w:val="TableParagraph"/>
              <w:ind w:left="221" w:right="228"/>
              <w:jc w:val="center"/>
              <w:rPr>
                <w:sz w:val="24"/>
              </w:rPr>
            </w:pPr>
            <w:r>
              <w:rPr>
                <w:sz w:val="24"/>
              </w:rPr>
              <w:t>始闻大仙说</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展转惊相告</w:t>
            </w:r>
          </w:p>
        </w:tc>
        <w:tc>
          <w:tcPr>
            <w:tcW w:w="1690" w:type="dxa"/>
          </w:tcPr>
          <w:p>
            <w:pPr>
              <w:pStyle w:val="TableParagraph"/>
              <w:ind w:left="221" w:right="228"/>
              <w:jc w:val="center"/>
              <w:rPr>
                <w:sz w:val="24"/>
              </w:rPr>
            </w:pPr>
            <w:r>
              <w:rPr>
                <w:sz w:val="24"/>
              </w:rPr>
              <w:t>普闻佛兴世</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广为群生类</w:t>
            </w:r>
          </w:p>
        </w:tc>
        <w:tc>
          <w:tcPr>
            <w:tcW w:w="1690" w:type="dxa"/>
          </w:tcPr>
          <w:p>
            <w:pPr>
              <w:pStyle w:val="TableParagraph"/>
              <w:ind w:left="221" w:right="228"/>
              <w:jc w:val="center"/>
              <w:rPr>
                <w:sz w:val="24"/>
              </w:rPr>
            </w:pPr>
            <w:r>
              <w:rPr>
                <w:sz w:val="24"/>
              </w:rPr>
              <w:t>转寂静法轮</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风霁云雾除</w:t>
            </w:r>
          </w:p>
        </w:tc>
        <w:tc>
          <w:tcPr>
            <w:tcW w:w="1690" w:type="dxa"/>
          </w:tcPr>
          <w:p>
            <w:pPr>
              <w:pStyle w:val="TableParagraph"/>
              <w:ind w:left="221" w:right="228"/>
              <w:jc w:val="center"/>
              <w:rPr>
                <w:sz w:val="24"/>
              </w:rPr>
            </w:pPr>
            <w:r>
              <w:rPr>
                <w:sz w:val="24"/>
              </w:rPr>
              <w:t>空中雨天华</w:t>
            </w:r>
          </w:p>
        </w:tc>
        <w:tc>
          <w:tcPr>
            <w:tcW w:w="2701"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诸天奏天乐</w:t>
            </w:r>
          </w:p>
        </w:tc>
        <w:tc>
          <w:tcPr>
            <w:tcW w:w="1690" w:type="dxa"/>
          </w:tcPr>
          <w:p>
            <w:pPr>
              <w:pStyle w:val="TableParagraph"/>
              <w:ind w:left="221" w:right="228"/>
              <w:jc w:val="center"/>
              <w:rPr>
                <w:sz w:val="24"/>
              </w:rPr>
            </w:pPr>
            <w:r>
              <w:rPr>
                <w:sz w:val="24"/>
              </w:rPr>
              <w:t>嘉叹未曾有</w:t>
            </w:r>
          </w:p>
        </w:tc>
        <w:tc>
          <w:tcPr>
            <w:tcW w:w="270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690" w:type="dxa"/>
          </w:tcPr>
          <w:p>
            <w:pPr>
              <w:pStyle w:val="TableParagraph"/>
              <w:spacing w:before="0"/>
              <w:ind w:left="0"/>
              <w:rPr>
                <w:rFonts w:ascii="Times New Roman"/>
                <w:sz w:val="24"/>
              </w:rPr>
            </w:pPr>
          </w:p>
        </w:tc>
        <w:tc>
          <w:tcPr>
            <w:tcW w:w="2701" w:type="dxa"/>
          </w:tcPr>
          <w:p>
            <w:pPr>
              <w:pStyle w:val="TableParagraph"/>
              <w:spacing w:line="324" w:lineRule="auto" w:before="166"/>
              <w:ind w:left="248" w:right="48" w:firstLine="240"/>
              <w:rPr>
                <w:sz w:val="24"/>
              </w:rPr>
            </w:pPr>
            <w:r>
              <w:rPr>
                <w:color w:val="FF3300"/>
                <w:sz w:val="24"/>
              </w:rPr>
              <w:t>佛所行赞经卷第四</w:t>
            </w:r>
            <w:r>
              <w:rPr>
                <w:color w:val="993300"/>
                <w:sz w:val="24"/>
              </w:rPr>
              <w:t> </w:t>
            </w:r>
            <w:r>
              <w:rPr>
                <w:color w:val="993300"/>
                <w:spacing w:val="-2"/>
                <w:sz w:val="24"/>
              </w:rPr>
              <w:t>瓶沙王诸弟子品第十六</w:t>
            </w:r>
          </w:p>
        </w:tc>
      </w:tr>
      <w:tr>
        <w:trPr>
          <w:trHeight w:val="544" w:hRule="atLeast"/>
        </w:trPr>
        <w:tc>
          <w:tcPr>
            <w:tcW w:w="1492" w:type="dxa"/>
          </w:tcPr>
          <w:p>
            <w:pPr>
              <w:pStyle w:val="TableParagraph"/>
              <w:spacing w:before="158"/>
              <w:rPr>
                <w:sz w:val="24"/>
              </w:rPr>
            </w:pPr>
            <w:r>
              <w:rPr>
                <w:sz w:val="24"/>
              </w:rPr>
              <w:t>时彼五比丘</w:t>
            </w:r>
          </w:p>
        </w:tc>
        <w:tc>
          <w:tcPr>
            <w:tcW w:w="1690" w:type="dxa"/>
          </w:tcPr>
          <w:p>
            <w:pPr>
              <w:pStyle w:val="TableParagraph"/>
              <w:spacing w:before="158"/>
              <w:ind w:left="221" w:right="228"/>
              <w:jc w:val="center"/>
              <w:rPr>
                <w:sz w:val="24"/>
              </w:rPr>
            </w:pPr>
            <w:r>
              <w:rPr>
                <w:sz w:val="24"/>
              </w:rPr>
              <w:t>阿湿波誓等</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闻彼知法声</w:t>
            </w:r>
          </w:p>
        </w:tc>
        <w:tc>
          <w:tcPr>
            <w:tcW w:w="1690" w:type="dxa"/>
          </w:tcPr>
          <w:p>
            <w:pPr>
              <w:pStyle w:val="TableParagraph"/>
              <w:ind w:left="221" w:right="228"/>
              <w:jc w:val="center"/>
              <w:rPr>
                <w:sz w:val="24"/>
              </w:rPr>
            </w:pPr>
            <w:r>
              <w:rPr>
                <w:sz w:val="24"/>
              </w:rPr>
              <w:t>慨然而自愧</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合掌而加敬</w:t>
            </w:r>
          </w:p>
        </w:tc>
        <w:tc>
          <w:tcPr>
            <w:tcW w:w="1690" w:type="dxa"/>
          </w:tcPr>
          <w:p>
            <w:pPr>
              <w:pStyle w:val="TableParagraph"/>
              <w:ind w:left="221" w:right="228"/>
              <w:jc w:val="center"/>
              <w:rPr>
                <w:sz w:val="24"/>
              </w:rPr>
            </w:pPr>
            <w:r>
              <w:rPr>
                <w:sz w:val="24"/>
              </w:rPr>
              <w:t>仰瞻于尊颜</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如来善方便</w:t>
            </w:r>
          </w:p>
        </w:tc>
        <w:tc>
          <w:tcPr>
            <w:tcW w:w="1690" w:type="dxa"/>
          </w:tcPr>
          <w:p>
            <w:pPr>
              <w:pStyle w:val="TableParagraph"/>
              <w:ind w:left="221" w:right="228"/>
              <w:jc w:val="center"/>
              <w:rPr>
                <w:sz w:val="24"/>
              </w:rPr>
            </w:pPr>
            <w:r>
              <w:rPr>
                <w:sz w:val="24"/>
              </w:rPr>
              <w:t>次令入正法</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前后五比丘</w:t>
            </w:r>
          </w:p>
        </w:tc>
        <w:tc>
          <w:tcPr>
            <w:tcW w:w="1690" w:type="dxa"/>
          </w:tcPr>
          <w:p>
            <w:pPr>
              <w:pStyle w:val="TableParagraph"/>
              <w:ind w:left="221" w:right="228"/>
              <w:jc w:val="center"/>
              <w:rPr>
                <w:sz w:val="24"/>
              </w:rPr>
            </w:pPr>
            <w:r>
              <w:rPr>
                <w:sz w:val="24"/>
              </w:rPr>
              <w:t>得道调诸根</w:t>
            </w:r>
          </w:p>
        </w:tc>
        <w:tc>
          <w:tcPr>
            <w:tcW w:w="270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犹五星丽天</w:t>
            </w:r>
          </w:p>
        </w:tc>
        <w:tc>
          <w:tcPr>
            <w:tcW w:w="1690" w:type="dxa"/>
          </w:tcPr>
          <w:p>
            <w:pPr>
              <w:pStyle w:val="TableParagraph"/>
              <w:spacing w:line="254" w:lineRule="exact"/>
              <w:ind w:left="221" w:right="228"/>
              <w:jc w:val="center"/>
              <w:rPr>
                <w:sz w:val="24"/>
              </w:rPr>
            </w:pPr>
            <w:r>
              <w:rPr>
                <w:sz w:val="24"/>
              </w:rPr>
              <w:t>列侍于明月</w:t>
            </w:r>
          </w:p>
        </w:tc>
        <w:tc>
          <w:tcPr>
            <w:tcW w:w="270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35"/>
      </w:pPr>
      <w:r>
        <w:rPr/>
        <w:pict>
          <v:rect style="position:absolute;margin-left:573.612pt;margin-top:28.99608pt;width:.80090pt;height:734.394499pt;mso-position-horizontal-relative:page;mso-position-vertical-relative:page;z-index:15813632" filled="true" fillcolor="#000000" stroked="false">
            <v:fill type="solid"/>
            <w10:wrap type="none"/>
          </v:rect>
        </w:pict>
      </w:r>
      <w:r>
        <w:rPr/>
        <w:pict>
          <v:rect style="position:absolute;margin-left:34.6063pt;margin-top:28.99608pt;width:.80090pt;height:734.394499pt;mso-position-horizontal-relative:page;mso-position-vertical-relative:page;z-index:15814144" filled="true" fillcolor="#000000" stroked="false">
            <v:fill type="solid"/>
            <w10:wrap type="none"/>
          </v:rect>
        </w:pict>
      </w:r>
      <w:r>
        <w:rPr/>
        <w:t>时彼鸠尸城   长者子耶舍夜睡忽觉悟   自见其眷属男女身裸卧   即生厌离心念此烦恼本   诳惑于愚夫严服佩璎珞   出家诣山林寻路而普唱   恼乱恼乱乱如来夜经行   闻唱恼乱声即命汝善来   此有安隐处涅槃极清凉   寂灭离诸恼耶舍闻佛教   心中大欢喜乘本厌离心   圣慧冷然开如入清凉池   肃然至佛所其身犹俗容   心已得漏尽宿殖善根力   疾成罗汉果净智理潜明   闻法能即悟犹若鲜素缯   易为染其色彼已自觉知   所应作已作顾身犹庄严   而生惭愧心如来知彼念   而为说偈言严饰以璎珞   心调伏诸根平等观众生   行法不计形身被出家服   其心累未忘处林贪世荣   是则为俗人形虽表俗仪   心栖高胜境在家同山林   则离于我所缚解存于心   形岂有定相佩钾衣重袍   谓能制强敌改形着染衣   为伏烦恼怨即命比丘来   应声俗容废具足出家仪   皆成于沙门先有俗游朋 其数五十四</w:t>
      </w:r>
    </w:p>
    <w:p>
      <w:pPr>
        <w:spacing w:after="0" w:line="362" w:lineRule="auto"/>
        <w:sectPr>
          <w:pgSz w:w="12240" w:h="15840"/>
          <w:pgMar w:top="580" w:bottom="280" w:left="580" w:right="640"/>
        </w:sectPr>
      </w:pPr>
    </w:p>
    <w:p>
      <w:pPr>
        <w:pStyle w:val="BodyText"/>
        <w:spacing w:line="362" w:lineRule="auto" w:before="143"/>
      </w:pPr>
      <w:r>
        <w:rPr/>
        <w:pict>
          <v:rect style="position:absolute;margin-left:573.612pt;margin-top:28.999414pt;width:.80090pt;height:734.394499pt;mso-position-horizontal-relative:page;mso-position-vertical-relative:page;z-index:15814656" filled="true" fillcolor="#000000" stroked="false">
            <v:fill type="solid"/>
            <w10:wrap type="none"/>
          </v:rect>
        </w:pict>
      </w:r>
      <w:r>
        <w:rPr/>
        <w:pict>
          <v:rect style="position:absolute;margin-left:34.6063pt;margin-top:28.999414pt;width:.80090pt;height:734.394499pt;mso-position-horizontal-relative:page;mso-position-vertical-relative:page;z-index:15815168" filled="true" fillcolor="#000000" stroked="false">
            <v:fill type="solid"/>
            <w10:wrap type="none"/>
          </v:rect>
        </w:pict>
      </w:r>
      <w:r>
        <w:rPr/>
        <w:t>寻善友出家   随次入正法斯由宿善业   妙果成于今淳灰洽已久   经水速鲜明上行诸声闻   六十阿罗汉悉如罗汉法   随顺而教诫汝今已济度   生死河彼岸所作已毕竟   堪受一切供各应游诸国   度诸未度者众生苦炽然   久无救护者汝等各独游   哀愍而摄受吾今亦独行   还彼伽阇山彼有大仙人   王仙及梵仙悉皆在于彼   举世之所宗迦葉苦行仙   国人悉奉事受学者甚众   我今往度之时六十比丘   奉教广宣法各从其宿缘   随意诣诸方世尊独游步   往诣伽阇山入空静法林   诣迦葉仙人彼有事火窟   恶龙之所居山林极清旷   处处无不安世尊为教化   告彼而请宿迦葉白佛言   无有宿止处唯有事火窟   善清净可居而有恶龙止   必能伤害人佛言但见与   且一宿止住迦葉种种难   世尊请不已迦葉复白佛   心不欲相与谓我有吝惜   且自随所乐佛即入火室   端坐正思惟时恶龙见佛 嗔恚纵毒火</w:t>
      </w:r>
    </w:p>
    <w:p>
      <w:pPr>
        <w:spacing w:after="0" w:line="362" w:lineRule="auto"/>
        <w:sectPr>
          <w:pgSz w:w="12240" w:h="15840"/>
          <w:pgMar w:top="580" w:bottom="280" w:left="580" w:right="640"/>
        </w:sectPr>
      </w:pPr>
    </w:p>
    <w:p>
      <w:pPr>
        <w:pStyle w:val="BodyText"/>
        <w:spacing w:line="362" w:lineRule="auto" w:before="132"/>
      </w:pPr>
      <w:r>
        <w:rPr/>
        <w:pict>
          <v:rect style="position:absolute;margin-left:573.612pt;margin-top:28.997721pt;width:.80090pt;height:734.390599pt;mso-position-horizontal-relative:page;mso-position-vertical-relative:page;z-index:15815680" filled="true" fillcolor="#000000" stroked="false">
            <v:fill type="solid"/>
            <w10:wrap type="none"/>
          </v:rect>
        </w:pict>
      </w:r>
      <w:r>
        <w:rPr/>
        <w:pict>
          <v:rect style="position:absolute;margin-left:34.6063pt;margin-top:28.997721pt;width:.80090pt;height:734.390599pt;mso-position-horizontal-relative:page;mso-position-vertical-relative:page;z-index:15816192" filled="true" fillcolor="#000000" stroked="false">
            <v:fill type="solid"/>
            <w10:wrap type="none"/>
          </v:rect>
        </w:pict>
      </w:r>
      <w:r>
        <w:rPr/>
        <w:t>举室洞炽然   而不触佛身舍尽火自灭   世尊犹安坐犹如劫火起   梵天宫洞然梵王正基坐   不恐亦不畏恶龙见世尊   光颜无异相毒息善心生   稽首而归依迦葉夜见火   叹呜呼怪哉如此道德人   而为龙火烧迦葉及眷属   晨朝悉来看佛已降恶龙   置在于钵中彼知佛功德</w:t>
      </w:r>
    </w:p>
    <w:p>
      <w:pPr>
        <w:pStyle w:val="BodyText"/>
        <w:spacing w:line="362" w:lineRule="auto" w:before="2"/>
      </w:pPr>
      <w:r>
        <w:rPr/>
        <w:t>而生奇特想   憍慢久习故犹言我道尊   佛以随时宜现种种神变   察其心所念变化而应之   令彼心柔软堪为正法器   自知其道浅不及于世尊   决定谦下心随顺受正法   郁毗罗迦葉弟子五百人   随师善调伏次第受正法   迦葉并徒众悉受正化已   仙人资生物并诸事火具   悉弃于水中漂没随流迁   那提伽阇等二弟居下流   见被服诸物随流而乱下   谓其遭大变忧怖不自安   二众五百人寻江而求兄   见兄已出家诸弟子亦然   知得未曾法而起奇特想   兄今已服道我等亦当随   彼兄弟三人及弟子眷属 世尊为说法</w:t>
      </w:r>
    </w:p>
    <w:p>
      <w:pPr>
        <w:spacing w:after="0" w:line="362" w:lineRule="auto"/>
        <w:sectPr>
          <w:pgSz w:w="12240" w:h="15840"/>
          <w:pgMar w:top="580" w:bottom="280" w:left="580" w:right="640"/>
        </w:sectPr>
      </w:pPr>
    </w:p>
    <w:p>
      <w:pPr>
        <w:pStyle w:val="BodyText"/>
        <w:spacing w:line="362" w:lineRule="auto" w:before="140"/>
      </w:pPr>
      <w:r>
        <w:rPr/>
        <w:pict>
          <v:rect style="position:absolute;margin-left:573.612pt;margin-top:28.996176pt;width:.80090pt;height:734.394499pt;mso-position-horizontal-relative:page;mso-position-vertical-relative:page;z-index:15816704" filled="true" fillcolor="#000000" stroked="false">
            <v:fill type="solid"/>
            <w10:wrap type="none"/>
          </v:rect>
        </w:pict>
      </w:r>
      <w:r>
        <w:rPr/>
        <w:pict>
          <v:rect style="position:absolute;margin-left:34.6063pt;margin-top:28.996176pt;width:.80090pt;height:734.394499pt;mso-position-horizontal-relative:page;mso-position-vertical-relative:page;z-index:15817216" filled="true" fillcolor="#000000" stroked="false">
            <v:fill type="solid"/>
            <w10:wrap type="none"/>
          </v:rect>
        </w:pict>
      </w:r>
      <w:r>
        <w:rPr/>
        <w:t>即以事火譬   愚痴黑烟起乱想钻燧生   贪欲嗔恚火焚烧于众生   如是烦恼火炽然不休息   弥沦于生死苦火亦常然   能见二种火炽然无依怗   云何有心人而不生厌离   厌离除贪欲贪尽得解脱   若已得解脱解脱知见生   观察生死流而举于梵行   一切作已作更不受后有   如是千比丘闻世尊说法   诸漏永不起一切心解脱   佛为迦葉等千比丘说法   所作者已作净慧妙庄严   诸功德眷属施戒净诸根   大德仙从道苦行林失荣   如人舍戒德空身而徒生   世尊大眷属进诣王舍城   忆念摩竭王先所修要誓   世尊既至已止住于杖林   瓶沙王闻之与大眷属俱   举国士女从往诣世尊所   远见如来坐降心伏诸根   除去诸俗容下车而步进   犹如天帝释往诣梵天王   前顶礼佛足敬问体和安   佛还慰劳毕命令一面坐   时王心默念释迦大威力   胜德迦葉等今皆为弟子   佛知众心念而问于迦葉 汝见何福利</w:t>
      </w:r>
    </w:p>
    <w:p>
      <w:pPr>
        <w:spacing w:after="0" w:line="362" w:lineRule="auto"/>
        <w:sectPr>
          <w:pgSz w:w="12240" w:h="15840"/>
          <w:pgMar w:top="580" w:bottom="280" w:left="580" w:right="640"/>
        </w:sectPr>
      </w:pPr>
    </w:p>
    <w:p>
      <w:pPr>
        <w:pStyle w:val="BodyText"/>
        <w:spacing w:line="362" w:lineRule="auto" w:before="129"/>
      </w:pPr>
      <w:r>
        <w:rPr/>
        <w:pict>
          <v:rect style="position:absolute;margin-left:573.612pt;margin-top:28.999361pt;width:.80090pt;height:734.394499pt;mso-position-horizontal-relative:page;mso-position-vertical-relative:page;z-index:15817728" filled="true" fillcolor="#000000" stroked="false">
            <v:fill type="solid"/>
            <w10:wrap type="none"/>
          </v:rect>
        </w:pict>
      </w:r>
      <w:r>
        <w:rPr/>
        <w:pict>
          <v:rect style="position:absolute;margin-left:34.6063pt;margin-top:28.999361pt;width:.80090pt;height:734.394499pt;mso-position-horizontal-relative:page;mso-position-vertical-relative:page;z-index:15818240" filled="true" fillcolor="#000000" stroked="false">
            <v:fill type="solid"/>
            <w10:wrap type="none"/>
          </v:rect>
        </w:pict>
      </w:r>
      <w:r>
        <w:rPr/>
        <w:t>而弃事火法   迦葉闻佛命惊起大众前   胡跪而合掌高声白佛言   修福事火神果报悉轮迥   生死烦恼增是故我弃舍   精勤奉事火为求五欲境   爱欲增无穷是故我弃舍</w:t>
      </w:r>
    </w:p>
    <w:p>
      <w:pPr>
        <w:pStyle w:val="BodyText"/>
        <w:spacing w:line="362" w:lineRule="auto" w:before="1"/>
      </w:pPr>
      <w:r>
        <w:rPr/>
        <w:t>事火修咒术   离解脱受生受生为苦本   故舍更求安我本谓苦行   祠祀设大会为最第一胜   而更违正道是故今弃舍   更求胜寂灭离生老病死   无尽清凉处以知此义故   放舍事火法世尊闻迦葉   说自知见事欲令诸世间   普生净信故而告迦葉言   汝大士善来分别种种法   而从于胜道今于大众前   显汝胜功德如巨富长者   开现于宝藏令贫苦众生   增其厌离心善哉奉尊教   即于大众前敛身入正受   飘然升虚空经行住坐卧   或举身洞然左右出水火   不烧亦不濡从身出云雨   雷电动天地举世悉瞻仰   纵目观无厌异口而同音   称叹未曾有然后摄神通   敬礼世尊足佛为我大师   我为尊弟子奉教闻斯行 所作已毕竟</w:t>
      </w:r>
    </w:p>
    <w:p>
      <w:pPr>
        <w:spacing w:after="0" w:line="362" w:lineRule="auto"/>
        <w:sectPr>
          <w:pgSz w:w="12240" w:h="15840"/>
          <w:pgMar w:top="580" w:bottom="280" w:left="580" w:right="640"/>
        </w:sectPr>
      </w:pPr>
    </w:p>
    <w:p>
      <w:pPr>
        <w:pStyle w:val="BodyText"/>
        <w:spacing w:line="362" w:lineRule="auto" w:before="137"/>
      </w:pPr>
      <w:r>
        <w:rPr/>
        <w:pict>
          <v:rect style="position:absolute;margin-left:573.612pt;margin-top:28.997816pt;width:.80090pt;height:734.390599pt;mso-position-horizontal-relative:page;mso-position-vertical-relative:page;z-index:15818752" filled="true" fillcolor="#000000" stroked="false">
            <v:fill type="solid"/>
            <w10:wrap type="none"/>
          </v:rect>
        </w:pict>
      </w:r>
      <w:r>
        <w:rPr/>
        <w:pict>
          <v:rect style="position:absolute;margin-left:34.6063pt;margin-top:28.997816pt;width:.80090pt;height:734.390599pt;mso-position-horizontal-relative:page;mso-position-vertical-relative:page;z-index:15819264" filled="true" fillcolor="#000000" stroked="false">
            <v:fill type="solid"/>
            <w10:wrap type="none"/>
          </v:rect>
        </w:pict>
      </w:r>
      <w:r>
        <w:rPr/>
        <w:t>举世普见彼   迦葉为弟子决定知世尊   真实一切智佛知诸会众   堪为受法器而告瓶沙王   汝今善谛听心意及诸根   斯皆生灭法了知生灭过   是则平等观如是平等观   是则为知身知身生灭法   无取亦无受如身诸根觉   无我无我所纯一苦积聚   苦生而苦灭已知诸身相   无我无我所是则之第一   无尽清凉处我见等烦恼   系缚诸世间既见无我所   诸缚悉解脱不实见所缚   见实则解脱世间摄受戒   则为邪摄受若彼有我者   或常或无常生死二边见   其过最尤甚若使无常者   修行则无果亦不受后身   无功而解脱若使有常者   无死生中间则应同虚空   无生亦无灭若使有我者   则应一切同一切皆有我   无业果自成若有我作者   不应苦修行彼有自在主   何须造作为若我则有常   理不容变异见有苦乐相   云何言有常知生则解脱   远离诸尘垢一切悉有常   何用解脱为无我不唯言 理实无实性</w:t>
      </w:r>
    </w:p>
    <w:p>
      <w:pPr>
        <w:spacing w:after="0" w:line="362" w:lineRule="auto"/>
        <w:sectPr>
          <w:pgSz w:w="12240" w:h="15840"/>
          <w:pgMar w:top="580" w:bottom="280" w:left="580" w:right="640"/>
        </w:sectPr>
      </w:pPr>
    </w:p>
    <w:p>
      <w:pPr>
        <w:pStyle w:val="BodyText"/>
        <w:spacing w:line="362" w:lineRule="auto" w:before="146"/>
      </w:pPr>
      <w:r>
        <w:rPr/>
        <w:pict>
          <v:rect style="position:absolute;margin-left:573.612pt;margin-top:28.996271pt;width:.80090pt;height:734.398399pt;mso-position-horizontal-relative:page;mso-position-vertical-relative:page;z-index:15819776" filled="true" fillcolor="#000000" stroked="false">
            <v:fill type="solid"/>
            <w10:wrap type="none"/>
          </v:rect>
        </w:pict>
      </w:r>
      <w:r>
        <w:rPr/>
        <w:pict>
          <v:rect style="position:absolute;margin-left:34.6063pt;margin-top:28.996271pt;width:.80090pt;height:734.398399pt;mso-position-horizontal-relative:page;mso-position-vertical-relative:page;z-index:15820288" filled="true" fillcolor="#000000" stroked="false">
            <v:fill type="solid"/>
            <w10:wrap type="none"/>
          </v:rect>
        </w:pict>
      </w:r>
      <w:r>
        <w:rPr/>
        <w:t>不见我作事   云何说我作我既无所作   亦无作我者无此二事故   真实无有我无作者知者   无主而常迁生死日夜流   汝今听我说六根六境界   因缘六识生三事会生触   心念业随转阳珠遇干草   缘日火随生诸根境界识   士夫生亦然芽因种子生   种非即是芽不即亦不异   众生生亦然世尊说真实   平等第一义瓶沙王欢喜   离垢法眼生王眷属人民   百千诸鬼神闻说甘露法 亦随离诸尘</w:t>
      </w:r>
    </w:p>
    <w:p>
      <w:pPr>
        <w:pStyle w:val="BodyText"/>
        <w:spacing w:before="10"/>
        <w:ind w:left="0" w:right="0"/>
        <w:jc w:val="left"/>
        <w:rPr>
          <w:sz w:val="8"/>
        </w:rPr>
      </w:pPr>
    </w:p>
    <w:p>
      <w:pPr>
        <w:pStyle w:val="BodyText"/>
        <w:ind w:left="4171" w:right="4168"/>
        <w:jc w:val="center"/>
      </w:pPr>
      <w:r>
        <w:rPr>
          <w:color w:val="993300"/>
        </w:rPr>
        <w:t>大弟子出家品第十七</w:t>
      </w:r>
    </w:p>
    <w:p>
      <w:pPr>
        <w:pStyle w:val="BodyText"/>
        <w:spacing w:before="7"/>
        <w:ind w:left="0" w:right="0"/>
        <w:jc w:val="left"/>
        <w:rPr>
          <w:sz w:val="19"/>
        </w:rPr>
      </w:pPr>
    </w:p>
    <w:p>
      <w:pPr>
        <w:pStyle w:val="BodyText"/>
        <w:spacing w:line="362" w:lineRule="auto" w:before="67"/>
      </w:pPr>
      <w:r>
        <w:rPr/>
        <w:t>尔时瓶沙王   稽首请世尊迁住于竹林   哀受故默然王已见真谛   奉拜而还宫世尊与大众   徙居安竹园为度众生故   建立慧灯明以梵住天住   贤圣住而住时阿湿波誓   调心御诸根时至行乞食   入于王舍城容貌世挺特   威仪安序庠城中诸士女   见者莫不欢行者为住步   前迎后风驰迦毗罗仙人   广度诸弟子第一胜多闻   其名舍利弗见比丘庠序 闲雅静诸根</w:t>
      </w:r>
    </w:p>
    <w:p>
      <w:pPr>
        <w:spacing w:after="0" w:line="362" w:lineRule="auto"/>
        <w:sectPr>
          <w:pgSz w:w="12240" w:h="15840"/>
          <w:pgMar w:top="580" w:bottom="280" w:left="580" w:right="640"/>
        </w:sectPr>
      </w:pPr>
    </w:p>
    <w:p>
      <w:pPr>
        <w:pStyle w:val="BodyText"/>
        <w:spacing w:line="362" w:lineRule="auto" w:before="134"/>
      </w:pPr>
      <w:r>
        <w:rPr/>
        <w:pict>
          <v:rect style="position:absolute;margin-left:573.612pt;margin-top:28.999456pt;width:.80090pt;height:734.390599pt;mso-position-horizontal-relative:page;mso-position-vertical-relative:page;z-index:15820800" filled="true" fillcolor="#000000" stroked="false">
            <v:fill type="solid"/>
            <w10:wrap type="none"/>
          </v:rect>
        </w:pict>
      </w:r>
      <w:r>
        <w:rPr/>
        <w:pict>
          <v:rect style="position:absolute;margin-left:34.6063pt;margin-top:28.999456pt;width:.80090pt;height:734.390599pt;mso-position-horizontal-relative:page;mso-position-vertical-relative:page;z-index:15821312" filled="true" fillcolor="#000000" stroked="false">
            <v:fill type="solid"/>
            <w10:wrap type="none"/>
          </v:rect>
        </w:pict>
      </w:r>
      <w:r>
        <w:rPr/>
        <w:t>蹰路而待至   举手请问言年少静仪容   我所未曾见得何胜妙法   为宗事何师师教何所说   愿告决所疑比丘欣彼问   和颜逊辞答一切智具足   甘蔗胜族生天人中最尊   是则我大师我年既幼稚   学日又初浅岂能宣大师   甚深微妙义今当以浅智   略说师教法一切有法生   皆从因缘起生灭法悉灭   说道为方便二生忧波提   随听心内融远离诸尘垢   清净法眼生先所修决定   知因及无因一切无所作   皆由自在天令闻因缘法   无我智开明增微诸烦恼   无能究竟除唯有如来教   永尽而无遗非摄受我所   而能离吾我明因日灯兴   熟能令无光如断莲花茎   微丝犹连绵佛教除烦恼   犹断石无余敬礼比丘足   退辞而还家比丘乞食已   亦还归竹园舍利弗还家   貌色甚和雅善友大目连   同体闻才均遥见舍利弗   颜仪甚熙怡告言今见汝   而有异常容素性至沉隐   欢相见于今必得甘露法 此相非无因</w:t>
      </w:r>
    </w:p>
    <w:p>
      <w:pPr>
        <w:spacing w:after="0" w:line="362" w:lineRule="auto"/>
        <w:sectPr>
          <w:pgSz w:w="12240" w:h="15840"/>
          <w:pgMar w:top="580" w:bottom="280" w:left="580" w:right="640"/>
        </w:sectPr>
      </w:pPr>
    </w:p>
    <w:p>
      <w:pPr>
        <w:pStyle w:val="BodyText"/>
        <w:spacing w:line="362" w:lineRule="auto" w:before="143"/>
      </w:pPr>
      <w:r>
        <w:rPr/>
        <w:pict>
          <v:rect style="position:absolute;margin-left:573.612pt;margin-top:28.997911pt;width:.80090pt;height:734.398399pt;mso-position-horizontal-relative:page;mso-position-vertical-relative:page;z-index:15821824" filled="true" fillcolor="#000000" stroked="false">
            <v:fill type="solid"/>
            <w10:wrap type="none"/>
          </v:rect>
        </w:pict>
      </w:r>
      <w:r>
        <w:rPr/>
        <w:pict>
          <v:rect style="position:absolute;margin-left:34.6063pt;margin-top:28.997911pt;width:.80090pt;height:734.398399pt;mso-position-horizontal-relative:page;mso-position-vertical-relative:page;z-index:15822336" filled="true" fillcolor="#000000" stroked="false">
            <v:fill type="solid"/>
            <w10:wrap type="none"/>
          </v:rect>
        </w:pict>
      </w:r>
      <w:r>
        <w:rPr/>
        <w:t>答言如来告   实获未曾法即请而为说   闻则心开解诸尘垢亦除   随生正法眼久殖妙因果   如观掌中灯得佛不动信   俱行诣佛所与徒众弟子   二百五十人佛遥见二贤   而告诸众言彼来者二人   吾上首弟子一智慧无双   二神足第一以深净梵音   即命汝善来此有清凉法   出家究竟道手执三掎杖   萦发持澡瓶闻佛善来声   即变成沙门二师及弟子   悉成比丘仪稽首世尊足   却坐于一面随顺为说法   皆得罗汉道尔时有二生   迦葉族明灯多闻身相具   财盈妻极贤厌舍而出家   志求解脱道路由多子塔   忽遇释迦文光仪显明耀   犹若祠天幢肃然举身敬   稽首顶礼足尊为我大师   我是尊弟子久远积痴冥   愿为作灯明佛知彼二生   心乐崇解脱清净软和音   命之以善来闻命心融泰   形神疲劳息心栖胜解脱   寂静离诸尘大悲随所应   略为其解说领解诸深法   成四无碍辩大德普流闻 故名大迦葉</w:t>
      </w:r>
    </w:p>
    <w:p>
      <w:pPr>
        <w:spacing w:after="0" w:line="362" w:lineRule="auto"/>
        <w:sectPr>
          <w:pgSz w:w="12240" w:h="15840"/>
          <w:pgMar w:top="580" w:bottom="280" w:left="580" w:right="640"/>
        </w:sectPr>
      </w:pPr>
    </w:p>
    <w:p>
      <w:pPr>
        <w:pStyle w:val="BodyText"/>
        <w:spacing w:line="362" w:lineRule="auto" w:before="131"/>
      </w:pPr>
      <w:r>
        <w:rPr/>
        <w:pict>
          <v:rect style="position:absolute;margin-left:573.612pt;margin-top:28.996218pt;width:.80090pt;height:734.390599pt;mso-position-horizontal-relative:page;mso-position-vertical-relative:page;z-index:15822848" filled="true" fillcolor="#000000" stroked="false">
            <v:fill type="solid"/>
            <w10:wrap type="none"/>
          </v:rect>
        </w:pict>
      </w:r>
      <w:r>
        <w:rPr/>
        <w:pict>
          <v:rect style="position:absolute;margin-left:34.6063pt;margin-top:28.996218pt;width:.80090pt;height:734.390599pt;mso-position-horizontal-relative:page;mso-position-vertical-relative:page;z-index:15823360" filled="true" fillcolor="#000000" stroked="false">
            <v:fill type="solid"/>
            <w10:wrap type="none"/>
          </v:rect>
        </w:pict>
      </w:r>
      <w:r>
        <w:rPr/>
        <w:t>本见身我异   或见我即身有我及我所   斯见已永除唯见众苦聚   离苦则无余持戒修苦行   非因而见因平等见苦性   永无他聚心若有若见无   二见生犹豫平等见真谛   决定无复疑染着于财色   迷醉贪欲生无常不净想   贪爱永已乖慈心平等念   怨亲无异想哀愍于一切   则消嗔恚毒依色诸有对   种种杂想生思惟坏色想   则断色于爱虽生无色天   命亦要之尽愚于四正受   而生解脱想寂灭离诸想   无色贪永除动乱心变逆   犹狂风鼓浪深入坚固定   寂止掉乱心观法无我所   生灭不坚固不见软中上   我慢心自忘炽然智慧灯   离诸痴冥闇见尽无尽法   无明悉无余思惟十功德   十种烦恼灭苏息作已作   深感仰尊颜离三而得三   三弟子除三犹三星布列   三十三司弟列侍于三五 三侍佛亦然</w:t>
      </w:r>
    </w:p>
    <w:p>
      <w:pPr>
        <w:pStyle w:val="BodyText"/>
        <w:spacing w:before="0"/>
        <w:ind w:left="0" w:right="0"/>
        <w:jc w:val="left"/>
        <w:rPr>
          <w:sz w:val="9"/>
        </w:rPr>
      </w:pPr>
    </w:p>
    <w:p>
      <w:pPr>
        <w:pStyle w:val="BodyText"/>
        <w:ind w:left="4171" w:right="4168"/>
        <w:jc w:val="center"/>
      </w:pPr>
      <w:r>
        <w:rPr>
          <w:color w:val="993300"/>
        </w:rPr>
        <w:t>化给孤独品第十八</w:t>
      </w:r>
    </w:p>
    <w:p>
      <w:pPr>
        <w:pStyle w:val="BodyText"/>
        <w:spacing w:before="8"/>
        <w:ind w:left="0" w:right="0"/>
        <w:jc w:val="left"/>
        <w:rPr>
          <w:sz w:val="19"/>
        </w:rPr>
      </w:pPr>
    </w:p>
    <w:p>
      <w:pPr>
        <w:pStyle w:val="BodyText"/>
        <w:tabs>
          <w:tab w:pos="2612" w:val="left" w:leader="none"/>
        </w:tabs>
        <w:spacing w:line="362" w:lineRule="auto"/>
        <w:jc w:val="left"/>
      </w:pPr>
      <w:r>
        <w:rPr/>
        <w:t>时有大长者</w:t>
        <w:tab/>
        <w:t>名曰给孤</w:t>
      </w:r>
      <w:r>
        <w:rPr>
          <w:spacing w:val="-16"/>
        </w:rPr>
        <w:t>独</w:t>
      </w:r>
      <w:r>
        <w:rPr/>
        <w:t>巨富财无量</w:t>
        <w:tab/>
        <w:t>广施济贫</w:t>
      </w:r>
      <w:r>
        <w:rPr>
          <w:spacing w:val="-16"/>
        </w:rPr>
        <w:t>乏</w:t>
      </w:r>
    </w:p>
    <w:p>
      <w:pPr>
        <w:spacing w:after="0" w:line="362" w:lineRule="auto"/>
        <w:jc w:val="left"/>
        <w:sectPr>
          <w:pgSz w:w="12240" w:h="15840"/>
          <w:pgMar w:top="580" w:bottom="280" w:left="580" w:right="640"/>
        </w:sectPr>
      </w:pPr>
    </w:p>
    <w:p>
      <w:pPr>
        <w:pStyle w:val="BodyText"/>
        <w:spacing w:line="362" w:lineRule="auto" w:before="140"/>
      </w:pPr>
      <w:r>
        <w:rPr/>
        <w:pict>
          <v:rect style="position:absolute;margin-left:573.612pt;margin-top:28.994673pt;width:.80090pt;height:734.398399pt;mso-position-horizontal-relative:page;mso-position-vertical-relative:page;z-index:15823872" filled="true" fillcolor="#000000" stroked="false">
            <v:fill type="solid"/>
            <w10:wrap type="none"/>
          </v:rect>
        </w:pict>
      </w:r>
      <w:r>
        <w:rPr/>
        <w:pict>
          <v:rect style="position:absolute;margin-left:34.6063pt;margin-top:28.994673pt;width:.80090pt;height:734.398399pt;mso-position-horizontal-relative:page;mso-position-vertical-relative:page;z-index:15824384" filled="true" fillcolor="#000000" stroked="false">
            <v:fill type="solid"/>
            <w10:wrap type="none"/>
          </v:rect>
        </w:pict>
      </w:r>
      <w:r>
        <w:rPr/>
        <w:t>远从于北方   憍萨罗国来止一知识舍   主人名首罗闻佛兴于世   近住于竹园承名重其德   即夜诣彼林如来已知彼   根熟净信生随宜称其实   而为说法言汝已乐正法   净信心虚渴能减于睡眠   而来敬礼我今日当为汝   具设初宾仪汝宿殖德本   坚固净其望闻佛名欢喜   堪为正法器虚怀广行惠   周给于贫穷名德普流闻   果成由宿因今当行法施   至心精诚施时施寂静施   兼受持净戒戒为庄严具   能转于恶趣令人上升天   报以天五乐诸求为大苦   爱欲集诸过当修远离恶   离欲寂静乐知老病死苦   世间之大患正观察世间   离生老病死既见于人间   有老病死苦生天亦复然   无有常存者无常则是苦   苦则无有我无常苦非我   何有我我所知苦即是苦   集者则为集苦灭即寂静   道即安隐处群生流动性   当知是苦本厌末塞其源   不愿有非有生老死盛火   世间普炽然见生死动摇 当习于无想</w:t>
      </w:r>
    </w:p>
    <w:p>
      <w:pPr>
        <w:spacing w:after="0" w:line="362" w:lineRule="auto"/>
        <w:sectPr>
          <w:pgSz w:w="12240" w:h="15840"/>
          <w:pgMar w:top="580" w:bottom="280" w:left="580" w:right="640"/>
        </w:sectPr>
      </w:pPr>
    </w:p>
    <w:p>
      <w:pPr>
        <w:pStyle w:val="BodyText"/>
        <w:spacing w:line="362" w:lineRule="auto" w:before="148"/>
      </w:pPr>
      <w:r>
        <w:rPr/>
        <w:pict>
          <v:rect style="position:absolute;margin-left:573.612pt;margin-top:28.998007pt;width:.80090pt;height:734.390599pt;mso-position-horizontal-relative:page;mso-position-vertical-relative:page;z-index:15824896" filled="true" fillcolor="#000000" stroked="false">
            <v:fill type="solid"/>
            <w10:wrap type="none"/>
          </v:rect>
        </w:pict>
      </w:r>
      <w:r>
        <w:rPr/>
        <w:pict>
          <v:rect style="position:absolute;margin-left:34.6063pt;margin-top:28.998007pt;width:.80090pt;height:734.390599pt;mso-position-horizontal-relative:page;mso-position-vertical-relative:page;z-index:15825408" filled="true" fillcolor="#000000" stroked="false">
            <v:fill type="solid"/>
            <w10:wrap type="none"/>
          </v:rect>
        </w:pict>
      </w:r>
      <w:r>
        <w:rPr/>
        <w:t>三摩提究竟   甘露寂静处空无我我所   世间悉如幻当观于此身   诸大众行聚长者闻说法   即得于初果生死海消灭   唯有一滴余空闲修离欲   第一有无身不如今俗人   见谛真解脱不离诸苦行   种种异见网虽至第一有   不见真实义邪想着天福   有爱缚转深长者闻说法   阴盖焕然开逮得于正见   诸邪见永除犹如秋厉风   飘散于重云不计自在因   亦非邪因生亦复非无因   而生于世间若自在天生   无长幼先后亦无五道轮   生者不应灭亦不应灾患   为恶亦非过净与不净业   斯由自在天若自在天生   世间不应疑如子从父生   孰不识其尊人遭穷苦时   不应反怨天悉应宗自在   不应奉余神自在是作者   不应名自在以其是作故   彼则应常作常作则自劳   何名为自在若无心而作   如婴儿所为若有心而作   有心非自在苦乐由众生   则非自在作自在生苦乐   彼应有爱憎已有爱憎故 不应称自在</w:t>
      </w:r>
    </w:p>
    <w:p>
      <w:pPr>
        <w:spacing w:after="0" w:line="362" w:lineRule="auto"/>
        <w:sectPr>
          <w:pgSz w:w="12240" w:h="15840"/>
          <w:pgMar w:top="580" w:bottom="280" w:left="580" w:right="640"/>
        </w:sectPr>
      </w:pPr>
    </w:p>
    <w:p>
      <w:pPr>
        <w:pStyle w:val="BodyText"/>
        <w:spacing w:line="362" w:lineRule="auto" w:before="137"/>
      </w:pPr>
      <w:r>
        <w:rPr/>
        <w:pict>
          <v:rect style="position:absolute;margin-left:573.612pt;margin-top:28.996313pt;width:.80090pt;height:734.390599pt;mso-position-horizontal-relative:page;mso-position-vertical-relative:page;z-index:15825920" filled="true" fillcolor="#000000" stroked="false">
            <v:fill type="solid"/>
            <w10:wrap type="none"/>
          </v:rect>
        </w:pict>
      </w:r>
      <w:r>
        <w:rPr/>
        <w:pict>
          <v:rect style="position:absolute;margin-left:34.6063pt;margin-top:28.996313pt;width:.80090pt;height:734.390599pt;mso-position-horizontal-relative:page;mso-position-vertical-relative:page;z-index:15826432" filled="true" fillcolor="#000000" stroked="false">
            <v:fill type="solid"/>
            <w10:wrap type="none"/>
          </v:rect>
        </w:pict>
      </w:r>
      <w:r>
        <w:rPr/>
        <w:t>若复自在作   众生应默然任彼自在力   何用修善为正复修善恶   不应有业报自在若业生   一切则共业若是共业者   皆应称自在自在若无因   一切亦应无若因余自在   自在应无穷是故诸众生   悉无有作者当知自在义   于此论则坏一切义相违   无说则有过若复自性生   其过亦如是诸明因论者   未曾如是说无所依无因   而能有所作彼彼皆由因   犹如依种子是故知一切   则非自性生一切诸所作   非唯一因生而说一自性   是故则非因若言彼自性   周满一切处若周满一切   亦无能所作既无能所作   是则非为因若遍一切处   一切有作者是则一切时   常应有所作若言常作者   无待时生物是故应当知   非自性为因又说彼自性   离一切求那一切所作事   亦应离求那一切诸世间   悉见有求那是故知自性   亦复非为因若说彼自性   异于求那者以常为因故   其性不应异众生求那异 故自性非因</w:t>
      </w:r>
    </w:p>
    <w:p>
      <w:pPr>
        <w:spacing w:after="0" w:line="362" w:lineRule="auto"/>
        <w:sectPr>
          <w:pgSz w:w="12240" w:h="15840"/>
          <w:pgMar w:top="580" w:bottom="280" w:left="580" w:right="640"/>
        </w:sectPr>
      </w:pPr>
    </w:p>
    <w:p>
      <w:pPr>
        <w:pStyle w:val="BodyText"/>
        <w:spacing w:line="362" w:lineRule="auto" w:before="145"/>
      </w:pPr>
      <w:r>
        <w:rPr/>
        <w:pict>
          <v:rect style="position:absolute;margin-left:573.612pt;margin-top:28.994768pt;width:.80090pt;height:734.398399pt;mso-position-horizontal-relative:page;mso-position-vertical-relative:page;z-index:15826944" filled="true" fillcolor="#000000" stroked="false">
            <v:fill type="solid"/>
            <w10:wrap type="none"/>
          </v:rect>
        </w:pict>
      </w:r>
      <w:r>
        <w:rPr/>
        <w:pict>
          <v:rect style="position:absolute;margin-left:34.6063pt;margin-top:28.994768pt;width:.80090pt;height:734.398399pt;mso-position-horizontal-relative:page;mso-position-vertical-relative:page;z-index:15827456" filled="true" fillcolor="#000000" stroked="false">
            <v:fill type="solid"/>
            <w10:wrap type="none"/>
          </v:rect>
        </w:pict>
      </w:r>
      <w:r>
        <w:rPr/>
        <w:t>自性若常者   事亦不应坏以自性为因   因果理应同世间见坏故   当知别有因若彼自性因   不应求解脱以有自性故   应任彼生灭假令得解脱   自性还生缚若自性不见   为见法因者此亦非为因   因果理殊故世间诸见事   因果悉俱见若自性无心   不应有心因如见烟知火   因果类相求非彼因不见   而生于见事犹金造器服   始终不离金自性是事因   始终岂得殊若使时作者   不应求解脱以彼时常故   应任彼时节世间无有边   时节亦复然是故修行者   不应方便求陀罗骠求那   世间一异论虽有种种说   当知非一因若说我作者   应随欲而生而今不随欲   云何说我作不欲而更得   欲者反更违苦乐不自在   云何言我作若使我作者   应无恶趣业种种业果生   故知非我作言我随时作   时应唯作善善恶随缘生   故知非我作若使无因作   不应修方便一切自然定   修因何所为世间种种业 而获种种果</w:t>
      </w:r>
    </w:p>
    <w:p>
      <w:pPr>
        <w:spacing w:after="0" w:line="362" w:lineRule="auto"/>
        <w:sectPr>
          <w:pgSz w:w="12240" w:h="15840"/>
          <w:pgMar w:top="580" w:bottom="280" w:left="580" w:right="640"/>
        </w:sectPr>
      </w:pPr>
    </w:p>
    <w:p>
      <w:pPr>
        <w:pStyle w:val="BodyText"/>
        <w:spacing w:line="362" w:lineRule="auto" w:before="134"/>
      </w:pPr>
      <w:r>
        <w:rPr/>
        <w:pict>
          <v:rect style="position:absolute;margin-left:573.612pt;margin-top:28.997953pt;width:.80090pt;height:734.390599pt;mso-position-horizontal-relative:page;mso-position-vertical-relative:page;z-index:15827968" filled="true" fillcolor="#000000" stroked="false">
            <v:fill type="solid"/>
            <w10:wrap type="none"/>
          </v:rect>
        </w:pict>
      </w:r>
      <w:r>
        <w:rPr/>
        <w:pict>
          <v:rect style="position:absolute;margin-left:34.6063pt;margin-top:28.997953pt;width:.80090pt;height:734.390599pt;mso-position-horizontal-relative:page;mso-position-vertical-relative:page;z-index:15828480" filled="true" fillcolor="#000000" stroked="false">
            <v:fill type="solid"/>
            <w10:wrap type="none"/>
          </v:rect>
        </w:pict>
      </w:r>
      <w:r>
        <w:rPr/>
        <w:t>是故知一切   非为无因作有心及无心   悉从因缘起世间一切法   非无因生者长者心开解   通达胜妙义一相实智生   决定了真谛敬礼世尊足   合掌而启请居在舍婆提   土地丰安乐波斯匿大王   师子元族胄福德名称流   远近所宗敬欲造立精舍   唯愿哀愍受知佛心平等   所居不求安愍彼众生故   不违我所请佛知长者心   大施发于今无染无所著   善护众生心汝已见真谛   素心好行施钱财非常宝   宜应速施为如藏库被烧   已出者为珍明人知无常   出财广行惠悭贪者守惜   恐尽不受用亦不畏无常   徒失增忧悔应时应器施   如健夫临敌能施而能战   是则勇慧士施者众所爱   善称广流闻良善乐为友   命终心常欢无悔亦无怖   不生饿鬼趣此则为花报   其果难思议轮回六趣中   良伴无过施若生天人中   为众所奉事生于畜生道   施报随受乐智慧修寂定   无依无有数虽获甘露道 犹资施以成</w:t>
      </w:r>
    </w:p>
    <w:p>
      <w:pPr>
        <w:spacing w:after="0" w:line="362" w:lineRule="auto"/>
        <w:sectPr>
          <w:pgSz w:w="12240" w:h="15840"/>
          <w:pgMar w:top="580" w:bottom="280" w:left="580" w:right="640"/>
        </w:sectPr>
      </w:pPr>
    </w:p>
    <w:p>
      <w:pPr>
        <w:pStyle w:val="BodyText"/>
        <w:spacing w:line="362" w:lineRule="auto" w:before="142"/>
      </w:pPr>
      <w:r>
        <w:rPr/>
        <w:pict>
          <v:rect style="position:absolute;margin-left:573.612pt;margin-top:28.996408pt;width:.80090pt;height:734.398399pt;mso-position-horizontal-relative:page;mso-position-vertical-relative:page;z-index:15828992" filled="true" fillcolor="#000000" stroked="false">
            <v:fill type="solid"/>
            <w10:wrap type="none"/>
          </v:rect>
        </w:pict>
      </w:r>
      <w:r>
        <w:rPr/>
        <w:pict>
          <v:rect style="position:absolute;margin-left:34.6063pt;margin-top:28.996408pt;width:.80090pt;height:734.398399pt;mso-position-horizontal-relative:page;mso-position-vertical-relative:page;z-index:15829504" filled="true" fillcolor="#000000" stroked="false">
            <v:fill type="solid"/>
            <w10:wrap type="none"/>
          </v:rect>
        </w:pict>
      </w:r>
      <w:r>
        <w:rPr/>
        <w:t>缘彼惠施故   修八大人念随念欢喜心   决定三摩提三昧增智慧   能正观生灭正观生灭已   次第得解脱舍财惠施者   蠲除于贪着慈悲恭敬与   兼除嫉恚慢明见惠施果   无施痴见除诸结烦恼灭   斯由于惠施当知惠施者   则为解脱因犹如人种栽   为荫花果故布施亦如是   报乐大涅槃不坚固财施   获报坚固果施食唯得力   施衣得好色若建立精舍   众果具足成或施求五欲   或贪求大财或为名闻施   有求生天乐或为免贫苦   唯汝无想施施中之最上   无利而不获汝心有所弘   宜令速成就痴爱心来游   清净眼开还长者受佛教   惠心转增明请优波低舍   贤友而同归还彼憍萨罗   周行择良墟见太子祇园   林流极清闲往诣太子所   请求买其田太子甚宝惜   元无出卖心设布黄金满   犹尚地不迁长者心欢喜   即遍布黄金只言我不与   汝云何布金长者言不与   何言满黄金二人共诤讼 延及断事官</w:t>
      </w:r>
    </w:p>
    <w:p>
      <w:pPr>
        <w:spacing w:after="0" w:line="362" w:lineRule="auto"/>
        <w:sectPr>
          <w:pgSz w:w="12240" w:h="15840"/>
          <w:pgMar w:top="580" w:bottom="280" w:left="580" w:right="640"/>
        </w:sectPr>
      </w:pPr>
    </w:p>
    <w:p>
      <w:pPr>
        <w:pStyle w:val="BodyText"/>
        <w:spacing w:line="362" w:lineRule="auto" w:before="151"/>
      </w:pPr>
      <w:r>
        <w:rPr/>
        <w:pict>
          <v:rect style="position:absolute;margin-left:573.612pt;margin-top:28.994864pt;width:.80090pt;height:734.390599pt;mso-position-horizontal-relative:page;mso-position-vertical-relative:page;z-index:15830016" filled="true" fillcolor="#000000" stroked="false">
            <v:fill type="solid"/>
            <w10:wrap type="none"/>
          </v:rect>
        </w:pict>
      </w:r>
      <w:r>
        <w:rPr/>
        <w:pict>
          <v:rect style="position:absolute;margin-left:34.6063pt;margin-top:28.994864pt;width:.80090pt;height:734.390599pt;mso-position-horizontal-relative:page;mso-position-vertical-relative:page;z-index:15830528" filled="true" fillcolor="#000000" stroked="false">
            <v:fill type="solid"/>
            <w10:wrap type="none"/>
          </v:rect>
        </w:pict>
      </w:r>
      <w:r>
        <w:rPr/>
        <w:t>众皆叹奇特   只亦知其诚广问其因缘   辞言立精舍供养于如来   并及比丘僧太子闻佛名   其心即开悟唯取其半金   求和同建立汝地我树林   共以供养佛长者地祇林   以付舍利弗经始立精舍   昼夜勤速成高显胜庄严   犹四天王宫随法顺道宜   称如来所应世间未曾有   增晖舍卫城如来现神荫   众圣集安居无侍者哀降   有侍资道宜长者乘斯福   寿尽上升天子孙继其业 历世种福田</w:t>
      </w:r>
    </w:p>
    <w:p>
      <w:pPr>
        <w:pStyle w:val="BodyText"/>
        <w:spacing w:before="10"/>
        <w:ind w:left="0" w:right="0"/>
        <w:jc w:val="left"/>
        <w:rPr>
          <w:sz w:val="8"/>
        </w:rPr>
      </w:pPr>
    </w:p>
    <w:p>
      <w:pPr>
        <w:pStyle w:val="BodyText"/>
        <w:ind w:left="4171" w:right="4168"/>
        <w:jc w:val="center"/>
      </w:pPr>
      <w:r>
        <w:rPr>
          <w:color w:val="993300"/>
        </w:rPr>
        <w:t>父子相见品第十九</w:t>
      </w:r>
    </w:p>
    <w:p>
      <w:pPr>
        <w:pStyle w:val="BodyText"/>
        <w:spacing w:before="8"/>
        <w:ind w:left="0" w:right="0"/>
        <w:jc w:val="left"/>
        <w:rPr>
          <w:sz w:val="19"/>
        </w:rPr>
      </w:pPr>
    </w:p>
    <w:p>
      <w:pPr>
        <w:pStyle w:val="BodyText"/>
        <w:spacing w:line="362" w:lineRule="auto"/>
      </w:pPr>
      <w:r>
        <w:rPr/>
        <w:t>佛于摩竭国   化种种异道悉从一味法   如日映众星出彼五山城   与千弟子俱前后眷属从   往诣尼金山近伽维罗卫   而生报恩心当修法供养   以奉于父王王师及大臣   先遣伺候人常寻从左右   瞻察其进止知佛欲还国   驱驰而先白太子远游学   愿满今来还王闻大欢喜   严驾即出迎举国诸士庶   悉皆从王行渐近遥见佛   光相倍昔容处于大众中 犹如梵天王</w:t>
      </w:r>
    </w:p>
    <w:p>
      <w:pPr>
        <w:spacing w:after="0" w:line="362" w:lineRule="auto"/>
        <w:sectPr>
          <w:pgSz w:w="12240" w:h="15840"/>
          <w:pgMar w:top="580" w:bottom="280" w:left="580" w:right="640"/>
        </w:sectPr>
      </w:pPr>
    </w:p>
    <w:p>
      <w:pPr>
        <w:pStyle w:val="BodyText"/>
        <w:spacing w:line="362" w:lineRule="auto" w:before="139"/>
      </w:pPr>
      <w:r>
        <w:rPr/>
        <w:pict>
          <v:rect style="position:absolute;margin-left:573.612pt;margin-top:28.998049pt;width:.80090pt;height:734.398399pt;mso-position-horizontal-relative:page;mso-position-vertical-relative:page;z-index:15831040" filled="true" fillcolor="#000000" stroked="false">
            <v:fill type="solid"/>
            <w10:wrap type="none"/>
          </v:rect>
        </w:pict>
      </w:r>
      <w:r>
        <w:rPr/>
        <w:pict>
          <v:rect style="position:absolute;margin-left:34.6063pt;margin-top:28.998049pt;width:.80090pt;height:734.398399pt;mso-position-horizontal-relative:page;mso-position-vertical-relative:page;z-index:15831552" filled="true" fillcolor="#000000" stroked="false">
            <v:fill type="solid"/>
            <w10:wrap type="none"/>
          </v:rect>
        </w:pict>
      </w:r>
      <w:r>
        <w:rPr/>
        <w:t>下车而徐进   恐为法留难瞻颜内欣踊   口莫知所言顾贪居俗累   子超然登仙虽子居道尊   未知称何名自惟久思渴   今日无由宣子今默然坐   安隐不改容久别无感情   令我心独悲如人久虚渴   路逢清冷泉奔驰而欲饮   临泉忽枯渴今我见其子   犹是本光颜心疏气高绝   都无荫流心抑情虚望断   如渴对枯泉未见繁想驰   对目则无欢如人念离亲   忽见画形像应王四天下   犹若曼陀王汝今行乞食   斯道何足荣安静如须弥   光相如日明庠行牛王步   无畏师子吼不受四天封   乞求而养身佛知父王心   犹存于子想为开其心故   并哀一切众神足升虚空   两手捧日月游行于空中   种种作异变或分身无量   还复合为一或入水如地   或入地如水石壁不碍身   左右出水火父王大欢喜   父子情悉除空中莲花座   而为王说法知王心慈念   为子增忧悲缠绵爱念子   宜应速除灭息爱静其心 受我子养法</w:t>
      </w:r>
    </w:p>
    <w:p>
      <w:pPr>
        <w:spacing w:after="0" w:line="362" w:lineRule="auto"/>
        <w:sectPr>
          <w:pgSz w:w="12240" w:h="15840"/>
          <w:pgMar w:top="580" w:bottom="280" w:left="580" w:right="640"/>
        </w:sectPr>
      </w:pPr>
    </w:p>
    <w:p>
      <w:pPr>
        <w:pStyle w:val="BodyText"/>
        <w:spacing w:line="362" w:lineRule="auto" w:before="148"/>
      </w:pPr>
      <w:r>
        <w:rPr/>
        <w:pict>
          <v:rect style="position:absolute;margin-left:573.612pt;margin-top:28.996504pt;width:.80090pt;height:734.390599pt;mso-position-horizontal-relative:page;mso-position-vertical-relative:page;z-index:15832064" filled="true" fillcolor="#000000" stroked="false">
            <v:fill type="solid"/>
            <w10:wrap type="none"/>
          </v:rect>
        </w:pict>
      </w:r>
      <w:r>
        <w:rPr/>
        <w:pict>
          <v:rect style="position:absolute;margin-left:34.6063pt;margin-top:28.996504pt;width:.80090pt;height:734.390599pt;mso-position-horizontal-relative:page;mso-position-vertical-relative:page;z-index:15832576" filled="true" fillcolor="#000000" stroked="false">
            <v:fill type="solid"/>
            <w10:wrap type="none"/>
          </v:rect>
        </w:pict>
      </w:r>
      <w:r>
        <w:rPr/>
        <w:t>人子所未奉   今以奉父王父未从子得   今从子得之人王之奇特   天王亦希有胜妙甘露道   今以奉大王自业业受生   业依业果报当知业因果   勤习度世业谛观于世间   唯业为良朋亲戚及与身   深爱相恋慕命终神独往   唯业良朋随轮回于五趣   三业三种生爱欲为其因   种种类差别今当竭其力   净治身口业昼夜勤修习   息乱心寂然唯此为己利   离此悉非我当知三界有   犹若海涛波难乐难习近   当修第四业生死五道轮   犹众星旋转诸天亦迁变   人中岂得常涅槃为最安   禅寂乐中胜人王五欲乐   危险多恐怖犹毒蛇同居   何有须臾欢明人见世间   如盛火围绕恐怖无暂安   求离生老死无尽寂静处   慧者之所居不须利器仗   象马以兵车调伏贪恚痴   天下敌无胜知苦断苦因   证灭修方便正觉四真谛   恶趣恐怖除先现妙神通   令王心欢喜信乐情已深   堪为正法器合掌而赞叹 奇哉誓果成</w:t>
      </w:r>
    </w:p>
    <w:p>
      <w:pPr>
        <w:spacing w:after="0" w:line="362" w:lineRule="auto"/>
        <w:sectPr>
          <w:pgSz w:w="12240" w:h="15840"/>
          <w:pgMar w:top="580" w:bottom="280" w:left="580" w:right="640"/>
        </w:sectPr>
      </w:pPr>
    </w:p>
    <w:p>
      <w:pPr>
        <w:pStyle w:val="BodyText"/>
        <w:spacing w:line="362" w:lineRule="auto" w:before="136"/>
      </w:pPr>
      <w:r>
        <w:rPr/>
        <w:pict>
          <v:rect style="position:absolute;margin-left:573.612pt;margin-top:28.994812pt;width:.80090pt;height:734.390599pt;mso-position-horizontal-relative:page;mso-position-vertical-relative:page;z-index:15833088" filled="true" fillcolor="#000000" stroked="false">
            <v:fill type="solid"/>
            <w10:wrap type="none"/>
          </v:rect>
        </w:pict>
      </w:r>
      <w:r>
        <w:rPr/>
        <w:pict>
          <v:rect style="position:absolute;margin-left:34.6063pt;margin-top:28.994812pt;width:.80090pt;height:734.390599pt;mso-position-horizontal-relative:page;mso-position-vertical-relative:page;z-index:15833600" filled="true" fillcolor="#000000" stroked="false">
            <v:fill type="solid"/>
            <w10:wrap type="none"/>
          </v:rect>
        </w:pict>
      </w:r>
      <w:r>
        <w:rPr/>
        <w:t>奇哉大苦离   奇哉饶益我虽先增忧悲   缘悲故获利奇哉我今日   生子果报成宜舍胜妙乐   宜精勤习苦宜离亲族荣   宜割恩爱情古昔诸仙王   唐苦而无功清凉安隐处   汝今悉已获自安而安彼   大悲济众生昔本住世间   为转轮王者无自在神通   令我心开解亦无此妙法   使我今日欢设为转轮王   生死绪不绝今已绝生死   轮回大苦灭能为众生类   广说甘露法如此妙神通   智慧甚深广永灭生死苦   为天人之上虽居圣王位   终不获斯利如是赞叹已   法爱增恭敬居王父尊位   谦卑稽首礼国中诸人民   睹佛神通力闻说深妙法   兼见王敬重合掌头面礼   悉生奇特想厌患居俗累   咸生出家心释种诸王子   心悟道果成悉厌世荣乐   舍亲爱出家阿难陀难陀   金毗阿那律难图跋难陀   及军荼陀那如是等上首   及余释种子悉从于佛教   受法为弟子匡国大臣子   优陀夷为首与诸王子俱 随次而出家</w:t>
      </w:r>
    </w:p>
    <w:p>
      <w:pPr>
        <w:spacing w:after="0" w:line="362" w:lineRule="auto"/>
        <w:sectPr>
          <w:pgSz w:w="12240" w:h="15840"/>
          <w:pgMar w:top="580" w:bottom="280" w:left="580" w:right="640"/>
        </w:sectPr>
      </w:pPr>
    </w:p>
    <w:p>
      <w:pPr>
        <w:pStyle w:val="BodyText"/>
        <w:spacing w:line="362" w:lineRule="auto" w:before="145"/>
      </w:pPr>
      <w:r>
        <w:rPr/>
        <w:pict>
          <v:rect style="position:absolute;margin-left:573.612pt;margin-top:28.998144pt;width:.80090pt;height:734.398399pt;mso-position-horizontal-relative:page;mso-position-vertical-relative:page;z-index:15834112" filled="true" fillcolor="#000000" stroked="false">
            <v:fill type="solid"/>
            <w10:wrap type="none"/>
          </v:rect>
        </w:pict>
      </w:r>
      <w:r>
        <w:rPr/>
        <w:pict>
          <v:rect style="position:absolute;margin-left:34.6063pt;margin-top:28.998144pt;width:.80090pt;height:734.398399pt;mso-position-horizontal-relative:page;mso-position-vertical-relative:page;z-index:15834624" filled="true" fillcolor="#000000" stroked="false">
            <v:fill type="solid"/>
            <w10:wrap type="none"/>
          </v:rect>
        </w:pict>
      </w:r>
      <w:r>
        <w:rPr/>
        <w:t>又阿低梨子   名曰优波离见彼诸王子   大臣子出家心感情开解   亦受出家法父王见其子   神力诸功德自亦入清流   甘露正法门舍王位国土   禅一甘露饭闲居修静默   处宫习王仙如来悉随摄   本族知识已道中颜和悦   亲戚欢喜随时至应乞食   入迦维罗卫城中诸士女   惊喜举声唱悉达阿罗陀   学道成而归内外转相告   巨细驰出看门户窗牖中   比肩而侧目见佛身相好   光明甚晖曜外着袈裟衣   身光内彻照犹如日圆轮   内外相映发观者心悲喜   合掌涕泪流见佛庠序步   敛形摄诸根妙身显法仪   敬惜增悲叹剃发毁形好   身被染色衣堂堂仪雅容   束身视地行应戴羽宝盖   手揽飞龙辔如何冒游尘   执钵而行乞艺足伏怨敌   貌足婇女欢华服冠天冠   黎民咸首阳如何屈茂容   拘心制其形舍妙欲光服   素身着染衣见何相何求   与世五欲怨舍贤妻爱子   乐独而孤游难哉彼贤妃 长夜抱忧思</w:t>
      </w:r>
    </w:p>
    <w:p>
      <w:pPr>
        <w:spacing w:after="0" w:line="362" w:lineRule="auto"/>
        <w:sectPr>
          <w:pgSz w:w="12240" w:h="15840"/>
          <w:pgMar w:top="580" w:bottom="280" w:left="580" w:right="640"/>
        </w:sectPr>
      </w:pPr>
    </w:p>
    <w:p>
      <w:pPr>
        <w:pStyle w:val="BodyText"/>
        <w:spacing w:line="362" w:lineRule="auto" w:before="153"/>
      </w:pPr>
      <w:r>
        <w:rPr/>
        <w:pict>
          <v:rect style="position:absolute;margin-left:573.612pt;margin-top:28.996599pt;width:.80090pt;height:734.390599pt;mso-position-horizontal-relative:page;mso-position-vertical-relative:page;z-index:15835136" filled="true" fillcolor="#000000" stroked="false">
            <v:fill type="solid"/>
            <w10:wrap type="none"/>
          </v:rect>
        </w:pict>
      </w:r>
      <w:r>
        <w:rPr/>
        <w:pict>
          <v:rect style="position:absolute;margin-left:34.6063pt;margin-top:28.996599pt;width:.80090pt;height:734.390599pt;mso-position-horizontal-relative:page;mso-position-vertical-relative:page;z-index:15835648" filled="true" fillcolor="#000000" stroked="false">
            <v:fill type="solid"/>
            <w10:wrap type="none"/>
          </v:rect>
        </w:pict>
      </w:r>
      <w:r>
        <w:rPr/>
        <w:t>而今闻出家   性命犹能全不审净饭王   竟见此子不见其妙相身   毁形而出家怨家犹痛惜   父见岂能安爱子罗睺罗   泣涕常悲恋见无抚慰心   用学此道为诸明相法者   咸言太子生具足大人相   应享食四海观今之所为   斯则皆虚谈如是比众多   纷纭而乱说如来心无著   无欣亦无戚慈悲愍众生   欲令脱贫苦增长彼善根   并为当来世显其少欲迹   兼除俗尘谤入贫里乞食   精粗任所得巨细不择门 满钵归山林</w:t>
      </w:r>
    </w:p>
    <w:p>
      <w:pPr>
        <w:pStyle w:val="BodyText"/>
        <w:spacing w:before="11"/>
        <w:ind w:left="0" w:right="0"/>
        <w:jc w:val="left"/>
        <w:rPr>
          <w:sz w:val="8"/>
        </w:rPr>
      </w:pPr>
    </w:p>
    <w:p>
      <w:pPr>
        <w:pStyle w:val="BodyText"/>
        <w:ind w:left="4171" w:right="4168"/>
        <w:jc w:val="center"/>
      </w:pPr>
      <w:r>
        <w:rPr>
          <w:color w:val="993300"/>
        </w:rPr>
        <w:t>受只桓精舍品第二十</w:t>
      </w:r>
    </w:p>
    <w:p>
      <w:pPr>
        <w:pStyle w:val="BodyText"/>
        <w:spacing w:before="7"/>
        <w:ind w:left="0" w:right="0"/>
        <w:jc w:val="left"/>
        <w:rPr>
          <w:sz w:val="19"/>
        </w:rPr>
      </w:pPr>
    </w:p>
    <w:p>
      <w:pPr>
        <w:pStyle w:val="BodyText"/>
        <w:spacing w:line="362" w:lineRule="auto" w:before="67"/>
      </w:pPr>
      <w:r>
        <w:rPr/>
        <w:t>世尊已开化   迦维罗卫人随缘度已毕   与大众俱行往憍萨罗国   诣波斯匿王只桓已庄严   堂舍悉周备流泉相灌注   花果悉敷荣水陆众奇鸟   随类群和鸣众美世无比   若稽罗山宫给孤独长者   眷属寻路迎散花烧名香   奉请入只桓手执金龙瓶   躬跪注长水以只桓精舍   奉施十方僧世尊咒愿受   镇国令久安给孤独长者 福庆流无穷</w:t>
      </w:r>
    </w:p>
    <w:p>
      <w:pPr>
        <w:spacing w:after="0" w:line="362" w:lineRule="auto"/>
        <w:sectPr>
          <w:pgSz w:w="12240" w:h="15840"/>
          <w:pgMar w:top="580" w:bottom="280" w:left="580" w:right="640"/>
        </w:sectPr>
      </w:pPr>
    </w:p>
    <w:p>
      <w:pPr>
        <w:pStyle w:val="BodyText"/>
        <w:spacing w:line="362" w:lineRule="auto" w:before="142"/>
      </w:pPr>
      <w:r>
        <w:rPr/>
        <w:pict>
          <v:rect style="position:absolute;margin-left:573.612pt;margin-top:28.994905pt;width:.80090pt;height:734.398399pt;mso-position-horizontal-relative:page;mso-position-vertical-relative:page;z-index:15836160" filled="true" fillcolor="#000000" stroked="false">
            <v:fill type="solid"/>
            <w10:wrap type="none"/>
          </v:rect>
        </w:pict>
      </w:r>
      <w:r>
        <w:rPr/>
        <w:pict>
          <v:rect style="position:absolute;margin-left:34.6063pt;margin-top:28.994905pt;width:.80090pt;height:734.398399pt;mso-position-horizontal-relative:page;mso-position-vertical-relative:page;z-index:15836672" filled="true" fillcolor="#000000" stroked="false">
            <v:fill type="solid"/>
            <w10:wrap type="none"/>
          </v:rect>
        </w:pict>
      </w:r>
      <w:r>
        <w:rPr/>
        <w:t>时波斯匿王   闻世尊已至严驾出只桓   敬礼世尊足却坐于一面   合掌白佛言不图卑小国   忽成大吉祥恶逆多殃灾   岂能感大人今得睹圣颜   沐浴饮清化鄙虽处凡品   蒙圣入胜流如风拂香林   气合成薰飙众鸟集须弥   异色齐金光得与明人会   蒙荫而同荣野夫供仙人   生为三足星世利皆有尽   圣利永无穷人王多愆咎   遇圣利常安佛知王心至   乐法如帝释唯有二种着   不能忘财色知时知心行   而为王说法恶业卑下士   见善犹知敬况复自在王   积德乘宿因遇佛加恭敬   此乃非为难国素静民安   非见佛所增今当略说法   大王且谛听受持我所说   见我功果成命终形神乖   亲戚悉别离唯有善恶业   始终而影随当崇法王业   子养于万民现世名称流   命终上升天纵情不顺法   今苦后无欢古昔羸马王   顺法受天福金步王行恶   寿终生恶道我今为大王   略说善恶法大要当慈心 观民犹一子</w:t>
      </w:r>
    </w:p>
    <w:p>
      <w:pPr>
        <w:spacing w:after="0" w:line="362" w:lineRule="auto"/>
        <w:sectPr>
          <w:pgSz w:w="12240" w:h="15840"/>
          <w:pgMar w:top="580" w:bottom="280" w:left="580" w:right="640"/>
        </w:sectPr>
      </w:pPr>
    </w:p>
    <w:p>
      <w:pPr>
        <w:pStyle w:val="BodyText"/>
        <w:spacing w:line="362" w:lineRule="auto" w:before="150"/>
      </w:pPr>
      <w:r>
        <w:rPr/>
        <w:pict>
          <v:rect style="position:absolute;margin-left:573.612pt;margin-top:28.99824pt;width:.80090pt;height:734.390599pt;mso-position-horizontal-relative:page;mso-position-vertical-relative:page;z-index:15837184" filled="true" fillcolor="#000000" stroked="false">
            <v:fill type="solid"/>
            <w10:wrap type="none"/>
          </v:rect>
        </w:pict>
      </w:r>
      <w:r>
        <w:rPr/>
        <w:pict>
          <v:rect style="position:absolute;margin-left:34.6063pt;margin-top:28.99824pt;width:.80090pt;height:734.390599pt;mso-position-horizontal-relative:page;mso-position-vertical-relative:page;z-index:15837696" filled="true" fillcolor="#000000" stroked="false">
            <v:fill type="solid"/>
            <w10:wrap type="none"/>
          </v:rect>
        </w:pict>
      </w:r>
      <w:r>
        <w:rPr/>
        <w:t>不迫亦不害   善摄持诸根舍邪就正路   不自举下人结友于苦行   勿习邪见朋勿恃王威势   勿听邪佞言勿恼诸苦行   莫踰王正典念佛维正法   调伏非法者现为人中上   德将隆道中深思无常想   身命念念迁栖心高胜境   志求清凉津保慈自在乐   来世增其欢传名于旷劫   必报如来恩如人爱甜果   必种其良栽有从明入暗   有从闇入明有闇闇相续   有明明相因智者舍三品   当学始终明言恶群向应   善唱随者难无有不作果   作者不败亡创业不勤习   至竟莫能为素不修善因   后致乐无斯既往无息期   是故当修善自省不为恶   自作自受故犹四石山合   众生无逃处生老病死山   群生脱无由唯有行正法   出斯苦重山世间悉无常   五欲境如电老死锥锋端   何应习非法古昔诸胜王   犹若自在天勇健志腾虚   暂显已磨灭劫火镕须弥   海水悉枯竭况身如泡沫   而望久存世猛风止随蓝 日光翳须弥</w:t>
      </w:r>
    </w:p>
    <w:p>
      <w:pPr>
        <w:spacing w:after="0" w:line="362" w:lineRule="auto"/>
        <w:sectPr>
          <w:pgSz w:w="12240" w:h="15840"/>
          <w:pgMar w:top="580" w:bottom="280" w:left="580" w:right="640"/>
        </w:sectPr>
      </w:pPr>
    </w:p>
    <w:p>
      <w:pPr>
        <w:pStyle w:val="BodyText"/>
        <w:spacing w:line="362" w:lineRule="auto" w:before="139"/>
      </w:pPr>
      <w:r>
        <w:rPr/>
        <w:pict>
          <v:rect style="position:absolute;margin-left:573.612pt;margin-top:28.996546pt;width:.80090pt;height:734.398399pt;mso-position-horizontal-relative:page;mso-position-vertical-relative:page;z-index:15838208" filled="true" fillcolor="#000000" stroked="false">
            <v:fill type="solid"/>
            <w10:wrap type="none"/>
          </v:rect>
        </w:pict>
      </w:r>
      <w:r>
        <w:rPr/>
        <w:pict>
          <v:rect style="position:absolute;margin-left:34.6063pt;margin-top:28.996546pt;width:.80090pt;height:734.398399pt;mso-position-horizontal-relative:page;mso-position-vertical-relative:page;z-index:15838720" filled="true" fillcolor="#000000" stroked="false">
            <v:fill type="solid"/>
            <w10:wrap type="none"/>
          </v:rect>
        </w:pict>
      </w:r>
      <w:r>
        <w:rPr/>
        <w:t>盛火水所消   有物悉归灭此身无常器   长夜苦守护广资以财色   放逸生憍慢死时忽然至   挺直如枯木明人见斯变   勤修岂睡眠生死独摇机   不止会堕落不习不续乐   苦报者不为不近不胜友   不学不断智学不受有智   受必令无身有身不染境   染境为大过虽生无色天   不免时迁变当学不变身   不变则无过以有此身故   为众苦之本是故诸智者   息本于无身一切众生类   斯由欲生苦是故于欲有   当生厌离心厌离于欲有   则不受众苦虽生色无色   变易为大患以不寂静故   况不离于欲如是观三界   无常无有主众苦常炽然   智者岂愿乐如树盛火然   众鸟岂群集觉者为明士   离此则无明此则开觉士   离此则非觉此则应所作   离此则不应此则为近宗   离此与理乖言此殊胜法   非在家所应此则为非说   法唯在人弘患热入冷水   一切得清凉冥室灯火明   悉睹于五色修道亦如是 道俗无异方</w:t>
      </w:r>
    </w:p>
    <w:p>
      <w:pPr>
        <w:spacing w:after="0" w:line="362" w:lineRule="auto"/>
        <w:sectPr>
          <w:pgSz w:w="12240" w:h="15840"/>
          <w:pgMar w:top="580" w:bottom="280" w:left="580" w:right="640"/>
        </w:sectPr>
      </w:pPr>
    </w:p>
    <w:p>
      <w:pPr>
        <w:pStyle w:val="BodyText"/>
        <w:spacing w:line="362" w:lineRule="auto" w:before="147"/>
      </w:pPr>
      <w:r>
        <w:rPr/>
        <w:pict>
          <v:rect style="position:absolute;margin-left:573.612pt;margin-top:28.995001pt;width:.80090pt;height:734.390599pt;mso-position-horizontal-relative:page;mso-position-vertical-relative:page;z-index:15839232" filled="true" fillcolor="#000000" stroked="false">
            <v:fill type="solid"/>
            <w10:wrap type="none"/>
          </v:rect>
        </w:pict>
      </w:r>
      <w:r>
        <w:rPr/>
        <w:pict>
          <v:rect style="position:absolute;margin-left:34.6063pt;margin-top:28.995001pt;width:.80090pt;height:734.390599pt;mso-position-horizontal-relative:page;mso-position-vertical-relative:page;z-index:15839744" filled="true" fillcolor="#000000" stroked="false">
            <v:fill type="solid"/>
            <w10:wrap type="none"/>
          </v:rect>
        </w:pict>
      </w:r>
      <w:r>
        <w:rPr/>
        <w:t>或山居堕罪   或在家升仙痴冥为巨海   邪见为涛波群生随爱流   漂转莫能度智慧为轻舟   坚持三昧正方便鼓念楫   能济无知海时王专心听   一切智所说厌薄于俗荣   知王者无欢如逸醉犴象   醉醒纯熟还时有诸外道   见王信敬佛咸求于大王   与佛决神通时王白世尊   愿从彼所求佛即默然许   种种诸异见五通神仙士   悉来诣佛所佛即现神力   正基坐空中普放大光明   如日耀朝阳外道悉降伏   国民普归宗为母说法故   即升忉利天三月处天宫   普化诸天人度母报恩毕   安居时过还诸天众羽从   乘于七宝阶下至阎浮提   诸佛常下处无量诸天人   乘宫殿随送阎浮提君民 合掌而仰瞻</w:t>
      </w:r>
    </w:p>
    <w:p>
      <w:pPr>
        <w:pStyle w:val="BodyText"/>
        <w:spacing w:before="12"/>
        <w:ind w:left="0" w:right="0"/>
        <w:jc w:val="left"/>
        <w:rPr>
          <w:sz w:val="8"/>
        </w:rPr>
      </w:pPr>
    </w:p>
    <w:p>
      <w:pPr>
        <w:pStyle w:val="BodyText"/>
        <w:ind w:left="4171" w:right="4168"/>
        <w:jc w:val="center"/>
      </w:pPr>
      <w:r>
        <w:rPr>
          <w:color w:val="993300"/>
        </w:rPr>
        <w:t>守财醉象调伏品第二十一</w:t>
      </w:r>
    </w:p>
    <w:p>
      <w:pPr>
        <w:pStyle w:val="BodyText"/>
        <w:spacing w:before="8"/>
        <w:ind w:left="0" w:right="0"/>
        <w:jc w:val="left"/>
        <w:rPr>
          <w:sz w:val="19"/>
        </w:rPr>
      </w:pPr>
    </w:p>
    <w:p>
      <w:pPr>
        <w:pStyle w:val="BodyText"/>
        <w:spacing w:line="362" w:lineRule="auto"/>
      </w:pPr>
      <w:r>
        <w:rPr/>
        <w:t>天上教化母   及余诸天众还游于人中   随缘而行化树提迦耆婆   首罗输卢那长者子央伽   及无畏王子尼瞿屡陀等   尸利掘多迦尼揵忧波离 悉令得解脱</w:t>
      </w:r>
    </w:p>
    <w:p>
      <w:pPr>
        <w:spacing w:after="0" w:line="362" w:lineRule="auto"/>
        <w:sectPr>
          <w:pgSz w:w="12240" w:h="15840"/>
          <w:pgMar w:top="580" w:bottom="280" w:left="580" w:right="640"/>
        </w:sectPr>
      </w:pPr>
    </w:p>
    <w:p>
      <w:pPr>
        <w:pStyle w:val="BodyText"/>
        <w:spacing w:line="362" w:lineRule="auto" w:before="156"/>
      </w:pPr>
      <w:r>
        <w:rPr/>
        <w:pict>
          <v:rect style="position:absolute;margin-left:573.612pt;margin-top:28.998335pt;width:.80090pt;height:734.390599pt;mso-position-horizontal-relative:page;mso-position-vertical-relative:page;z-index:15840256" filled="true" fillcolor="#000000" stroked="false">
            <v:fill type="solid"/>
            <w10:wrap type="none"/>
          </v:rect>
        </w:pict>
      </w:r>
      <w:r>
        <w:rPr/>
        <w:pict>
          <v:rect style="position:absolute;margin-left:34.6063pt;margin-top:28.998335pt;width:.80090pt;height:734.390599pt;mso-position-horizontal-relative:page;mso-position-vertical-relative:page;z-index:15840768" filled="true" fillcolor="#000000" stroked="false">
            <v:fill type="solid"/>
            <w10:wrap type="none"/>
          </v:rect>
        </w:pict>
      </w:r>
      <w:r>
        <w:rPr/>
        <w:t>乾陀罗国王   其名弗迦罗闻说微妙法   舍国而出家醯茂钵低鬼   及波多耆利于毗富罗山   调伏而受化波罗延梵志   波沙那山中半偈微细义   调伏令信乐他那摩帝村   有鸠吒檀耽是二生之首   广杀生祠祀如来方便化   令其入正道于毗提诃山   大威德天神名般遮尸呿   受法入决定毗纽瑟吒村   化彼难陀母央伽富梨城   降伏大力神富那跋陀罗   输屡那檀陀凶恶大力龙   国王及后宫悉皆受正法   以开甘露门于彼侏儒村   稽那及尸卢志求生天乐   化令入正道央瞿利摩罗   于彼修侔村为现神通力   化令即调伏有大长者子   浮梨耆婆男大富多钱财   如富那跋陀即于如来前   受化广行施于彼跋提村   化彼跋提梨及与跋陀罗   兄弟二鬼神毗提诃富利   有二婆罗门一名为大寿   二名曰梵寿论议以降伏   令入于正法至毗舍离城   化诸罗刹鬼并离车师子   及诸离车众萨遮尼犍子 悉令入正法</w:t>
      </w:r>
    </w:p>
    <w:p>
      <w:pPr>
        <w:spacing w:after="0" w:line="362" w:lineRule="auto"/>
        <w:sectPr>
          <w:pgSz w:w="12240" w:h="15840"/>
          <w:pgMar w:top="580" w:bottom="280" w:left="580" w:right="640"/>
        </w:sectPr>
      </w:pPr>
    </w:p>
    <w:p>
      <w:pPr>
        <w:pStyle w:val="BodyText"/>
        <w:spacing w:line="362" w:lineRule="auto" w:before="144"/>
      </w:pPr>
      <w:r>
        <w:rPr/>
        <w:pict>
          <v:rect style="position:absolute;margin-left:573.612pt;margin-top:28.996641pt;width:.80090pt;height:734.398399pt;mso-position-horizontal-relative:page;mso-position-vertical-relative:page;z-index:15841280" filled="true" fillcolor="#000000" stroked="false">
            <v:fill type="solid"/>
            <w10:wrap type="none"/>
          </v:rect>
        </w:pict>
      </w:r>
      <w:r>
        <w:rPr/>
        <w:pict>
          <v:rect style="position:absolute;margin-left:34.6063pt;margin-top:28.996641pt;width:.80090pt;height:734.398399pt;mso-position-horizontal-relative:page;mso-position-vertical-relative:page;z-index:15841792" filled="true" fillcolor="#000000" stroked="false">
            <v:fill type="solid"/>
            <w10:wrap type="none"/>
          </v:rect>
        </w:pict>
      </w:r>
      <w:r>
        <w:rPr/>
        <w:t>阿摩勒迦波   有鬼跋陀罗及跋陀罗迦   跋陀罗劫摩又至阿腊山   度鬼阿腊婆二名鸠摩罗   三诃悉多迦还至伽阇山   度鬼緪迦那及针毛夜叉   及其姊妹子又至波罗奈   化彼迦旃延然后乘神通   至输卢波罗化彼诸商人   多波揵尼剑受其旃檀堂   妙香流于今至摩醯波低   度迦毗罗仙牟尼住于彼   足蹈于石上千辐双轮现   终则不磨灭至波罗那处   化婆罗那鬼至摩偷罗国   度鬼竭昙摩偷罗俱瑟吒   度赖吒波罗至鞞兰若村   度诸婆罗门迦利摩沙村   度萨毗萨深亦复化于彼   阿耆尼毗舍复还舍卫国   度彼瞿昙摩阇帝输卢那   道迦阿低梨还憍萨罗国   度外道之师弗迦罗婆梨   及诸梵志众至施多毗迦   寂静空闲处度诸外道仙   令入佛仙路至阿输阇国   度诸鬼龙众至舍毗罗国   度二恶龙王一名金毗罗   二名迦罗迦又至跋伽国   化度夜叉鬼其名曰毗沙   那鸠罗父母并及大长者 令信乐正法</w:t>
      </w:r>
    </w:p>
    <w:p>
      <w:pPr>
        <w:spacing w:after="0" w:line="362" w:lineRule="auto"/>
        <w:sectPr>
          <w:pgSz w:w="12240" w:h="15840"/>
          <w:pgMar w:top="580" w:bottom="280" w:left="580" w:right="640"/>
        </w:sectPr>
      </w:pPr>
    </w:p>
    <w:p>
      <w:pPr>
        <w:pStyle w:val="BodyText"/>
        <w:spacing w:line="362" w:lineRule="auto" w:before="153"/>
      </w:pPr>
      <w:r>
        <w:rPr/>
        <w:pict>
          <v:rect style="position:absolute;margin-left:573.612pt;margin-top:28.995096pt;width:.80090pt;height:734.390599pt;mso-position-horizontal-relative:page;mso-position-vertical-relative:page;z-index:15842304" filled="true" fillcolor="#000000" stroked="false">
            <v:fill type="solid"/>
            <w10:wrap type="none"/>
          </v:rect>
        </w:pict>
      </w:r>
      <w:r>
        <w:rPr/>
        <w:pict>
          <v:rect style="position:absolute;margin-left:34.6063pt;margin-top:28.995096pt;width:.80090pt;height:734.390599pt;mso-position-horizontal-relative:page;mso-position-vertical-relative:page;z-index:15842816" filled="true" fillcolor="#000000" stroked="false">
            <v:fill type="solid"/>
            <w10:wrap type="none"/>
          </v:rect>
        </w:pict>
      </w:r>
      <w:r>
        <w:rPr/>
        <w:t>至俱舍弥国   化度瞿师罗及二优婆夷   波阇郁多罗伴等优婆夷   众多次第度至揵陀罗国   度阿婆罗龙如是等次第   空行水陆性皆悉往化度   如日照幽冥尔时提婆达   见佛德殊胜内心怀嫉妒   退失诸禅定造诸恶方便   破坏正法僧登耆阇崛山   崩石以打佛石分为二分   堕于佛左右于王平直路   放狂醉恶象震吼若雷霆   勇气奋成云横泄而奔走   逸越如暴风鼻牙尾四足   触则莫不摧王舍城巷路   狼藉杀伤人横尸而布路   髓脑血流离一切诸士女   恐怖不出门合城悉战悚   但闻惊唤声有出城驰走   有窟穴自藏如来众五百   时至而入城高阁窗牖人   启佛令勿行如来心安泰   怡然无惧容唯念贪嫉苦   慈心欲令安天龙众营从   渐至狂象所诸比丘逃避   唯与阿难俱犹法种种相   一自性不移醉象奋狂怒   见佛心即醒投身礼佛足   犹若太山崩莲花掌摩顶   如日照乌云跪伏佛足下 而为说法言</w:t>
      </w:r>
    </w:p>
    <w:p>
      <w:pPr>
        <w:spacing w:after="0" w:line="362" w:lineRule="auto"/>
        <w:sectPr>
          <w:pgSz w:w="12240" w:h="15840"/>
          <w:pgMar w:top="580" w:bottom="280" w:left="580" w:right="640"/>
        </w:sectPr>
      </w:pPr>
    </w:p>
    <w:p>
      <w:pPr>
        <w:pStyle w:val="BodyText"/>
        <w:spacing w:line="362" w:lineRule="auto" w:before="141"/>
      </w:pPr>
      <w:r>
        <w:rPr/>
        <w:pict>
          <v:rect style="position:absolute;margin-left:573.612pt;margin-top:28.998281pt;width:.80090pt;height:734.398399pt;mso-position-horizontal-relative:page;mso-position-vertical-relative:page;z-index:15843328" filled="true" fillcolor="#000000" stroked="false">
            <v:fill type="solid"/>
            <w10:wrap type="none"/>
          </v:rect>
        </w:pict>
      </w:r>
      <w:r>
        <w:rPr/>
        <w:pict>
          <v:rect style="position:absolute;margin-left:34.6063pt;margin-top:28.998281pt;width:.80090pt;height:734.398399pt;mso-position-horizontal-relative:page;mso-position-vertical-relative:page;z-index:15843840" filled="true" fillcolor="#000000" stroked="false">
            <v:fill type="solid"/>
            <w10:wrap type="none"/>
          </v:rect>
        </w:pict>
      </w:r>
      <w:r>
        <w:rPr/>
        <w:t>象莫害大龙   象与龙战难象欲害大龙   终不生善处贪恚痴迷醉   难降佛已降是故汝今日   当舍贪恚痴已没苦淤泥   不舍转更深彼象闻佛说   醉解心即悟身心得安乐   如渴饮甘露象已受佛化   国人悉欢喜咸叹唱希有   设种种供养下善转成中   中善进增上不信者生信   已信者深固阿阇世大王   见佛降醉象心生奇特想   欢喜倍增敬如来善方便   现种种神力调伏诸众生   随力入正法举国修善业   犹如劫初人彼提婆达兜   为恶自缠缚先神力飞行 今堕无择狱</w:t>
      </w:r>
    </w:p>
    <w:p>
      <w:pPr>
        <w:pStyle w:val="BodyText"/>
        <w:spacing w:before="11"/>
        <w:ind w:left="0" w:right="0"/>
        <w:jc w:val="left"/>
        <w:rPr>
          <w:sz w:val="8"/>
        </w:rPr>
      </w:pPr>
    </w:p>
    <w:p>
      <w:pPr>
        <w:pStyle w:val="BodyText"/>
        <w:ind w:left="4171" w:right="4168"/>
        <w:jc w:val="center"/>
      </w:pPr>
      <w:r>
        <w:rPr>
          <w:color w:val="993300"/>
        </w:rPr>
        <w:t>庵摩罗女见佛品第二十二</w:t>
      </w:r>
    </w:p>
    <w:p>
      <w:pPr>
        <w:pStyle w:val="BodyText"/>
        <w:spacing w:before="8"/>
        <w:ind w:left="0" w:right="0"/>
        <w:jc w:val="left"/>
        <w:rPr>
          <w:sz w:val="19"/>
        </w:rPr>
      </w:pPr>
    </w:p>
    <w:p>
      <w:pPr>
        <w:pStyle w:val="BodyText"/>
        <w:spacing w:line="362" w:lineRule="auto"/>
      </w:pPr>
      <w:r>
        <w:rPr/>
        <w:t>世尊广化毕   而生涅槃心发于王舍城   诣巴连弗邑到已住于彼   娑吒利支提彼是摩竭提   边邑附庸国国主婆罗门   多闻明经典瞻相土安危   国之仰观师摩竭王遣使   敕告彼仰观命起于牢城   以备于强邻世尊记彼地   天神所保持于中起城郭   永固不危亡仰观心欢喜 共养佛法僧</w:t>
      </w:r>
    </w:p>
    <w:p>
      <w:pPr>
        <w:spacing w:after="0" w:line="362" w:lineRule="auto"/>
        <w:sectPr>
          <w:pgSz w:w="12240" w:h="15840"/>
          <w:pgMar w:top="580" w:bottom="280" w:left="580" w:right="640"/>
        </w:sectPr>
      </w:pPr>
    </w:p>
    <w:p>
      <w:pPr>
        <w:pStyle w:val="BodyText"/>
        <w:spacing w:line="362" w:lineRule="auto" w:before="150"/>
      </w:pPr>
      <w:r>
        <w:rPr/>
        <w:pict>
          <v:rect style="position:absolute;margin-left:573.612pt;margin-top:28.996737pt;width:.80090pt;height:734.390599pt;mso-position-horizontal-relative:page;mso-position-vertical-relative:page;z-index:15844352" filled="true" fillcolor="#000000" stroked="false">
            <v:fill type="solid"/>
            <w10:wrap type="none"/>
          </v:rect>
        </w:pict>
      </w:r>
      <w:r>
        <w:rPr/>
        <w:pict>
          <v:rect style="position:absolute;margin-left:34.6063pt;margin-top:28.996737pt;width:.80090pt;height:734.390599pt;mso-position-horizontal-relative:page;mso-position-vertical-relative:page;z-index:15844864" filled="true" fillcolor="#000000" stroked="false">
            <v:fill type="solid"/>
            <w10:wrap type="none"/>
          </v:rect>
        </w:pict>
      </w:r>
      <w:r>
        <w:rPr/>
        <w:t>佛出彼城门   往诣恒河滨仰观深敬佛   名为瞿昙门恒河侧人民   皆出迎世尊兴种种供养   各严船令渡世尊以船多   偏受违众心即以神通力   隐身及大众忽从此岸没   而出于彼岸以乘智慧船   广济于众生缘斯德力故   济河不凭舟恒河侧人民   同声唱奇哉咸言名此津   名为瞿昙津城门瞿昙门   津名瞿昙津斯名流于世   历代共称传如来复前行   至彼鸠梨村说法多所化   复至那提村人民多疫死   亲戚悉来问诸亲疫死者   命终生何所佛善知业报   悉随问记说前至鞞舍离   住于庵罗林彼庵摩罗女   承佛诣其园侍女众随从   庠序出奉迎善执诸情根   身服轻素衣舍离庄严服   自沐浴香花犹世贞贤女   洁素以祠天端正妙容姿   犹天玉女形佛遥见女来   告诸比丘众此女极端正   能留行者情汝等当正念   以慧镇其心宁在暴虎口   狂夫利剑下不于女人所   而起爱欲情女人显恣态 若行住坐卧</w:t>
      </w:r>
    </w:p>
    <w:p>
      <w:pPr>
        <w:spacing w:after="0" w:line="362" w:lineRule="auto"/>
        <w:sectPr>
          <w:pgSz w:w="12240" w:h="15840"/>
          <w:pgMar w:top="580" w:bottom="280" w:left="580" w:right="640"/>
        </w:sectPr>
      </w:pPr>
    </w:p>
    <w:p>
      <w:pPr>
        <w:pStyle w:val="BodyText"/>
        <w:spacing w:line="362" w:lineRule="auto" w:before="158"/>
      </w:pPr>
      <w:r>
        <w:rPr/>
        <w:pict>
          <v:rect style="position:absolute;margin-left:573.612pt;margin-top:28.995192pt;width:.80090pt;height:734.398399pt;mso-position-horizontal-relative:page;mso-position-vertical-relative:page;z-index:15845376" filled="true" fillcolor="#000000" stroked="false">
            <v:fill type="solid"/>
            <w10:wrap type="none"/>
          </v:rect>
        </w:pict>
      </w:r>
      <w:r>
        <w:rPr/>
        <w:pict>
          <v:rect style="position:absolute;margin-left:34.6063pt;margin-top:28.995192pt;width:.80090pt;height:734.398399pt;mso-position-horizontal-relative:page;mso-position-vertical-relative:page;z-index:15845888" filled="true" fillcolor="#000000" stroked="false">
            <v:fill type="solid"/>
            <w10:wrap type="none"/>
          </v:rect>
        </w:pict>
      </w:r>
      <w:r>
        <w:rPr/>
        <w:t>乃至画像形   悉表妖姿容劫夺人善心   如何不自防现啼笑喜怒   纵体而垂肩或散发髻倾   犹尚乱人心况复饰容仪   以显妙姿颜庄严隐陋形   诱诳于愚夫迷乱生德想   不觉丑秽形当观无常苦   不净无我所谛见其真实   灭除贪欲想正观于自境   天女尚不乐况复人间欲   而能留人心当执精进弓   智慧锋利箭被正念重铠   决战于五欲宁以热铁枪   贯彻于双目不以爱欲心   而观于女色爱欲迷其心   炫惑于女色乱想而命终   必堕三恶道畏彼恶道苦   不受女人欺根不系境界   境界不系根于中贪欲想   由根系境界犹如二耕牛   同一轭一鞅牛不转相缚   根境界亦然是故当制心   勿令其放逸佛为诸比丘   种种说法已彼庵摩罗女   渐至世尊前见佛坐树下   禅定静思惟念佛大悲心   哀受我树林端心敛仪容   止素妖冶情恭形心纯至   稽首接足礼世尊命令坐   随心为说法汝心已纯静 表彻外德容</w:t>
      </w:r>
    </w:p>
    <w:p>
      <w:pPr>
        <w:spacing w:after="0" w:line="362" w:lineRule="auto"/>
        <w:sectPr>
          <w:pgSz w:w="12240" w:h="15840"/>
          <w:pgMar w:top="580" w:bottom="280" w:left="580" w:right="640"/>
        </w:sectPr>
      </w:pPr>
    </w:p>
    <w:p>
      <w:pPr>
        <w:pStyle w:val="BodyText"/>
        <w:spacing w:before="1"/>
        <w:ind w:left="0" w:right="0"/>
        <w:jc w:val="left"/>
        <w:rPr>
          <w:sz w:val="14"/>
        </w:rPr>
      </w:pPr>
      <w:r>
        <w:rPr/>
        <w:pict>
          <v:rect style="position:absolute;margin-left:573.612pt;margin-top:28.998377pt;width:.80090pt;height:734.390599pt;mso-position-horizontal-relative:page;mso-position-vertical-relative:page;z-index:15846400" filled="true" fillcolor="#000000" stroked="false">
            <v:fill type="solid"/>
            <w10:wrap type="none"/>
          </v:rect>
        </w:pict>
      </w:r>
      <w:r>
        <w:rPr/>
        <w:pict>
          <v:rect style="position:absolute;margin-left:34.6063pt;margin-top:28.998377pt;width:.80090pt;height:734.390599pt;mso-position-horizontal-relative:page;mso-position-vertical-relative:page;z-index:15846912" filled="true" fillcolor="#000000" stroked="false">
            <v:fill type="solid"/>
            <w10:wrap type="none"/>
          </v:rect>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751"/>
        <w:gridCol w:w="2522"/>
      </w:tblGrid>
      <w:tr>
        <w:trPr>
          <w:trHeight w:val="352" w:hRule="atLeast"/>
        </w:trPr>
        <w:tc>
          <w:tcPr>
            <w:tcW w:w="1492" w:type="dxa"/>
          </w:tcPr>
          <w:p>
            <w:pPr>
              <w:pStyle w:val="TableParagraph"/>
              <w:spacing w:line="274" w:lineRule="exact" w:before="0"/>
              <w:rPr>
                <w:sz w:val="24"/>
              </w:rPr>
            </w:pPr>
            <w:r>
              <w:rPr>
                <w:sz w:val="24"/>
              </w:rPr>
              <w:t>壮年丰财宝</w:t>
            </w:r>
          </w:p>
        </w:tc>
        <w:tc>
          <w:tcPr>
            <w:tcW w:w="1751" w:type="dxa"/>
          </w:tcPr>
          <w:p>
            <w:pPr>
              <w:pStyle w:val="TableParagraph"/>
              <w:spacing w:line="274" w:lineRule="exact" w:before="0"/>
              <w:ind w:left="239"/>
              <w:rPr>
                <w:sz w:val="24"/>
              </w:rPr>
            </w:pPr>
            <w:r>
              <w:rPr>
                <w:sz w:val="24"/>
              </w:rPr>
              <w:t>备德兼姿颜</w:t>
            </w:r>
          </w:p>
        </w:tc>
        <w:tc>
          <w:tcPr>
            <w:tcW w:w="2522"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能信乐正法</w:t>
            </w:r>
          </w:p>
        </w:tc>
        <w:tc>
          <w:tcPr>
            <w:tcW w:w="1751" w:type="dxa"/>
          </w:tcPr>
          <w:p>
            <w:pPr>
              <w:pStyle w:val="TableParagraph"/>
              <w:ind w:left="239"/>
              <w:rPr>
                <w:sz w:val="24"/>
              </w:rPr>
            </w:pPr>
            <w:r>
              <w:rPr>
                <w:sz w:val="24"/>
              </w:rPr>
              <w:t>是则世之难</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丈夫宿智慧</w:t>
            </w:r>
          </w:p>
        </w:tc>
        <w:tc>
          <w:tcPr>
            <w:tcW w:w="1751" w:type="dxa"/>
          </w:tcPr>
          <w:p>
            <w:pPr>
              <w:pStyle w:val="TableParagraph"/>
              <w:ind w:left="239"/>
              <w:rPr>
                <w:sz w:val="24"/>
              </w:rPr>
            </w:pPr>
            <w:r>
              <w:rPr>
                <w:sz w:val="24"/>
              </w:rPr>
              <w:t>乐法非为奇</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女人情志弱</w:t>
            </w:r>
          </w:p>
        </w:tc>
        <w:tc>
          <w:tcPr>
            <w:tcW w:w="1751" w:type="dxa"/>
          </w:tcPr>
          <w:p>
            <w:pPr>
              <w:pStyle w:val="TableParagraph"/>
              <w:ind w:left="239"/>
              <w:rPr>
                <w:sz w:val="24"/>
              </w:rPr>
            </w:pPr>
            <w:r>
              <w:rPr>
                <w:sz w:val="24"/>
              </w:rPr>
              <w:t>智浅爱欲深</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而能乐正法</w:t>
            </w:r>
          </w:p>
        </w:tc>
        <w:tc>
          <w:tcPr>
            <w:tcW w:w="1751" w:type="dxa"/>
          </w:tcPr>
          <w:p>
            <w:pPr>
              <w:pStyle w:val="TableParagraph"/>
              <w:ind w:left="239"/>
              <w:rPr>
                <w:sz w:val="24"/>
              </w:rPr>
            </w:pPr>
            <w:r>
              <w:rPr>
                <w:sz w:val="24"/>
              </w:rPr>
              <w:t>此亦为甚难</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人生于世间</w:t>
            </w:r>
          </w:p>
        </w:tc>
        <w:tc>
          <w:tcPr>
            <w:tcW w:w="1751" w:type="dxa"/>
          </w:tcPr>
          <w:p>
            <w:pPr>
              <w:pStyle w:val="TableParagraph"/>
              <w:ind w:left="239"/>
              <w:rPr>
                <w:sz w:val="24"/>
              </w:rPr>
            </w:pPr>
            <w:r>
              <w:rPr>
                <w:sz w:val="24"/>
              </w:rPr>
              <w:t>唯应法自娱</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财色非常宝</w:t>
            </w:r>
          </w:p>
        </w:tc>
        <w:tc>
          <w:tcPr>
            <w:tcW w:w="1751" w:type="dxa"/>
          </w:tcPr>
          <w:p>
            <w:pPr>
              <w:pStyle w:val="TableParagraph"/>
              <w:ind w:left="239"/>
              <w:rPr>
                <w:sz w:val="24"/>
              </w:rPr>
            </w:pPr>
            <w:r>
              <w:rPr>
                <w:sz w:val="24"/>
              </w:rPr>
              <w:t>唯正法为珍</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强良病所坏</w:t>
            </w:r>
          </w:p>
        </w:tc>
        <w:tc>
          <w:tcPr>
            <w:tcW w:w="1751" w:type="dxa"/>
          </w:tcPr>
          <w:p>
            <w:pPr>
              <w:pStyle w:val="TableParagraph"/>
              <w:ind w:left="239"/>
              <w:rPr>
                <w:sz w:val="24"/>
              </w:rPr>
            </w:pPr>
            <w:r>
              <w:rPr>
                <w:sz w:val="24"/>
              </w:rPr>
              <w:t>少壮老所迁</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命为死所困</w:t>
            </w:r>
          </w:p>
        </w:tc>
        <w:tc>
          <w:tcPr>
            <w:tcW w:w="1751" w:type="dxa"/>
          </w:tcPr>
          <w:p>
            <w:pPr>
              <w:pStyle w:val="TableParagraph"/>
              <w:ind w:left="239"/>
              <w:rPr>
                <w:sz w:val="24"/>
              </w:rPr>
            </w:pPr>
            <w:r>
              <w:rPr>
                <w:sz w:val="24"/>
              </w:rPr>
              <w:t>行法无能侵</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所爱莫不离</w:t>
            </w:r>
          </w:p>
        </w:tc>
        <w:tc>
          <w:tcPr>
            <w:tcW w:w="1751" w:type="dxa"/>
          </w:tcPr>
          <w:p>
            <w:pPr>
              <w:pStyle w:val="TableParagraph"/>
              <w:ind w:left="239"/>
              <w:rPr>
                <w:sz w:val="24"/>
              </w:rPr>
            </w:pPr>
            <w:r>
              <w:rPr>
                <w:sz w:val="24"/>
              </w:rPr>
              <w:t>不爱而强邻</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所求不随意</w:t>
            </w:r>
          </w:p>
        </w:tc>
        <w:tc>
          <w:tcPr>
            <w:tcW w:w="1751" w:type="dxa"/>
          </w:tcPr>
          <w:p>
            <w:pPr>
              <w:pStyle w:val="TableParagraph"/>
              <w:ind w:left="239"/>
              <w:rPr>
                <w:sz w:val="24"/>
              </w:rPr>
            </w:pPr>
            <w:r>
              <w:rPr>
                <w:sz w:val="24"/>
              </w:rPr>
              <w:t>唯法为从心</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他力为大苦</w:t>
            </w:r>
          </w:p>
        </w:tc>
        <w:tc>
          <w:tcPr>
            <w:tcW w:w="1751" w:type="dxa"/>
          </w:tcPr>
          <w:p>
            <w:pPr>
              <w:pStyle w:val="TableParagraph"/>
              <w:ind w:left="239"/>
              <w:rPr>
                <w:sz w:val="24"/>
              </w:rPr>
            </w:pPr>
            <w:r>
              <w:rPr>
                <w:sz w:val="24"/>
              </w:rPr>
              <w:t>自在力为欢</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女人悉由他</w:t>
            </w:r>
          </w:p>
        </w:tc>
        <w:tc>
          <w:tcPr>
            <w:tcW w:w="1751" w:type="dxa"/>
          </w:tcPr>
          <w:p>
            <w:pPr>
              <w:pStyle w:val="TableParagraph"/>
              <w:ind w:left="239"/>
              <w:rPr>
                <w:sz w:val="24"/>
              </w:rPr>
            </w:pPr>
            <w:r>
              <w:rPr>
                <w:sz w:val="24"/>
              </w:rPr>
              <w:t>兼怀他子苦</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是故当思惟</w:t>
            </w:r>
          </w:p>
        </w:tc>
        <w:tc>
          <w:tcPr>
            <w:tcW w:w="1751" w:type="dxa"/>
          </w:tcPr>
          <w:p>
            <w:pPr>
              <w:pStyle w:val="TableParagraph"/>
              <w:ind w:left="239"/>
              <w:rPr>
                <w:sz w:val="24"/>
              </w:rPr>
            </w:pPr>
            <w:r>
              <w:rPr>
                <w:sz w:val="24"/>
              </w:rPr>
              <w:t>厌离于女身</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彼庵摩罗女</w:t>
            </w:r>
          </w:p>
        </w:tc>
        <w:tc>
          <w:tcPr>
            <w:tcW w:w="1751" w:type="dxa"/>
          </w:tcPr>
          <w:p>
            <w:pPr>
              <w:pStyle w:val="TableParagraph"/>
              <w:ind w:left="239"/>
              <w:rPr>
                <w:sz w:val="24"/>
              </w:rPr>
            </w:pPr>
            <w:r>
              <w:rPr>
                <w:sz w:val="24"/>
              </w:rPr>
              <w:t>闻法心欢喜</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坚固智增明</w:t>
            </w:r>
          </w:p>
        </w:tc>
        <w:tc>
          <w:tcPr>
            <w:tcW w:w="1751" w:type="dxa"/>
          </w:tcPr>
          <w:p>
            <w:pPr>
              <w:pStyle w:val="TableParagraph"/>
              <w:ind w:left="239"/>
              <w:rPr>
                <w:sz w:val="24"/>
              </w:rPr>
            </w:pPr>
            <w:r>
              <w:rPr>
                <w:sz w:val="24"/>
              </w:rPr>
              <w:t>能断于爱欲</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即自厌女身</w:t>
            </w:r>
          </w:p>
        </w:tc>
        <w:tc>
          <w:tcPr>
            <w:tcW w:w="1751" w:type="dxa"/>
          </w:tcPr>
          <w:p>
            <w:pPr>
              <w:pStyle w:val="TableParagraph"/>
              <w:ind w:left="239"/>
              <w:rPr>
                <w:sz w:val="24"/>
              </w:rPr>
            </w:pPr>
            <w:r>
              <w:rPr>
                <w:sz w:val="24"/>
              </w:rPr>
              <w:t>不染于境界</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虽耻于陋形</w:t>
            </w:r>
          </w:p>
        </w:tc>
        <w:tc>
          <w:tcPr>
            <w:tcW w:w="1751" w:type="dxa"/>
          </w:tcPr>
          <w:p>
            <w:pPr>
              <w:pStyle w:val="TableParagraph"/>
              <w:ind w:left="239"/>
              <w:rPr>
                <w:sz w:val="24"/>
              </w:rPr>
            </w:pPr>
            <w:r>
              <w:rPr>
                <w:sz w:val="24"/>
              </w:rPr>
              <w:t>法力劝其心</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稽首而白佛</w:t>
            </w:r>
          </w:p>
        </w:tc>
        <w:tc>
          <w:tcPr>
            <w:tcW w:w="1751" w:type="dxa"/>
          </w:tcPr>
          <w:p>
            <w:pPr>
              <w:pStyle w:val="TableParagraph"/>
              <w:ind w:left="239"/>
              <w:rPr>
                <w:sz w:val="24"/>
              </w:rPr>
            </w:pPr>
            <w:r>
              <w:rPr>
                <w:sz w:val="24"/>
              </w:rPr>
              <w:t>已蒙尊摄受</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哀受明供养</w:t>
            </w:r>
          </w:p>
        </w:tc>
        <w:tc>
          <w:tcPr>
            <w:tcW w:w="1751" w:type="dxa"/>
          </w:tcPr>
          <w:p>
            <w:pPr>
              <w:pStyle w:val="TableParagraph"/>
              <w:ind w:left="239"/>
              <w:rPr>
                <w:sz w:val="24"/>
              </w:rPr>
            </w:pPr>
            <w:r>
              <w:rPr>
                <w:sz w:val="24"/>
              </w:rPr>
              <w:t>令满其志愿</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佛知彼诚心</w:t>
            </w:r>
          </w:p>
        </w:tc>
        <w:tc>
          <w:tcPr>
            <w:tcW w:w="1751" w:type="dxa"/>
          </w:tcPr>
          <w:p>
            <w:pPr>
              <w:pStyle w:val="TableParagraph"/>
              <w:ind w:left="239"/>
              <w:rPr>
                <w:sz w:val="24"/>
              </w:rPr>
            </w:pPr>
            <w:r>
              <w:rPr>
                <w:sz w:val="24"/>
              </w:rPr>
              <w:t>兼利诸群生</w:t>
            </w:r>
          </w:p>
        </w:tc>
        <w:tc>
          <w:tcPr>
            <w:tcW w:w="2522"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默然受其请</w:t>
            </w:r>
          </w:p>
        </w:tc>
        <w:tc>
          <w:tcPr>
            <w:tcW w:w="1751" w:type="dxa"/>
          </w:tcPr>
          <w:p>
            <w:pPr>
              <w:pStyle w:val="TableParagraph"/>
              <w:ind w:left="239"/>
              <w:rPr>
                <w:sz w:val="24"/>
              </w:rPr>
            </w:pPr>
            <w:r>
              <w:rPr>
                <w:sz w:val="24"/>
              </w:rPr>
              <w:t>令即随欢喜</w:t>
            </w:r>
          </w:p>
        </w:tc>
        <w:tc>
          <w:tcPr>
            <w:tcW w:w="2522"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视听转增明</w:t>
            </w:r>
          </w:p>
        </w:tc>
        <w:tc>
          <w:tcPr>
            <w:tcW w:w="1751" w:type="dxa"/>
          </w:tcPr>
          <w:p>
            <w:pPr>
              <w:pStyle w:val="TableParagraph"/>
              <w:ind w:left="239"/>
              <w:rPr>
                <w:sz w:val="24"/>
              </w:rPr>
            </w:pPr>
            <w:r>
              <w:rPr>
                <w:sz w:val="24"/>
              </w:rPr>
              <w:t>作礼而还家</w:t>
            </w:r>
          </w:p>
        </w:tc>
        <w:tc>
          <w:tcPr>
            <w:tcW w:w="2522"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751" w:type="dxa"/>
          </w:tcPr>
          <w:p>
            <w:pPr>
              <w:pStyle w:val="TableParagraph"/>
              <w:spacing w:before="0"/>
              <w:ind w:left="0"/>
              <w:rPr>
                <w:rFonts w:ascii="Times New Roman"/>
                <w:sz w:val="24"/>
              </w:rPr>
            </w:pPr>
          </w:p>
        </w:tc>
        <w:tc>
          <w:tcPr>
            <w:tcW w:w="2522" w:type="dxa"/>
          </w:tcPr>
          <w:p>
            <w:pPr>
              <w:pStyle w:val="TableParagraph"/>
              <w:spacing w:line="324" w:lineRule="auto" w:before="166"/>
              <w:ind w:left="307" w:right="50" w:firstLine="120"/>
              <w:rPr>
                <w:sz w:val="24"/>
              </w:rPr>
            </w:pPr>
            <w:r>
              <w:rPr>
                <w:color w:val="FF3300"/>
                <w:sz w:val="24"/>
              </w:rPr>
              <w:t>佛所行赞经卷第五</w:t>
            </w:r>
            <w:r>
              <w:rPr>
                <w:color w:val="993300"/>
                <w:sz w:val="24"/>
              </w:rPr>
              <w:t>神力住寿品第二十三</w:t>
            </w:r>
          </w:p>
        </w:tc>
      </w:tr>
      <w:tr>
        <w:trPr>
          <w:trHeight w:val="544" w:hRule="atLeast"/>
        </w:trPr>
        <w:tc>
          <w:tcPr>
            <w:tcW w:w="1492" w:type="dxa"/>
          </w:tcPr>
          <w:p>
            <w:pPr>
              <w:pStyle w:val="TableParagraph"/>
              <w:spacing w:before="158"/>
              <w:rPr>
                <w:sz w:val="24"/>
              </w:rPr>
            </w:pPr>
            <w:r>
              <w:rPr>
                <w:sz w:val="24"/>
              </w:rPr>
              <w:t>尔时鞞舍离</w:t>
            </w:r>
          </w:p>
        </w:tc>
        <w:tc>
          <w:tcPr>
            <w:tcW w:w="1751" w:type="dxa"/>
          </w:tcPr>
          <w:p>
            <w:pPr>
              <w:pStyle w:val="TableParagraph"/>
              <w:spacing w:before="158"/>
              <w:ind w:left="239"/>
              <w:rPr>
                <w:sz w:val="24"/>
              </w:rPr>
            </w:pPr>
            <w:r>
              <w:rPr>
                <w:sz w:val="24"/>
              </w:rPr>
              <w:t>诸离车长者</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闻世尊入国</w:t>
            </w:r>
          </w:p>
        </w:tc>
        <w:tc>
          <w:tcPr>
            <w:tcW w:w="1751" w:type="dxa"/>
          </w:tcPr>
          <w:p>
            <w:pPr>
              <w:pStyle w:val="TableParagraph"/>
              <w:ind w:left="239"/>
              <w:rPr>
                <w:sz w:val="24"/>
              </w:rPr>
            </w:pPr>
            <w:r>
              <w:rPr>
                <w:sz w:val="24"/>
              </w:rPr>
              <w:t>住庵摩罗园</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有乘素车舆</w:t>
            </w:r>
          </w:p>
        </w:tc>
        <w:tc>
          <w:tcPr>
            <w:tcW w:w="1751" w:type="dxa"/>
          </w:tcPr>
          <w:p>
            <w:pPr>
              <w:pStyle w:val="TableParagraph"/>
              <w:ind w:left="239"/>
              <w:rPr>
                <w:sz w:val="24"/>
              </w:rPr>
            </w:pPr>
            <w:r>
              <w:rPr>
                <w:sz w:val="24"/>
              </w:rPr>
              <w:t>素盖素衣服</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青赤黄绿色</w:t>
            </w:r>
          </w:p>
        </w:tc>
        <w:tc>
          <w:tcPr>
            <w:tcW w:w="1751" w:type="dxa"/>
          </w:tcPr>
          <w:p>
            <w:pPr>
              <w:pStyle w:val="TableParagraph"/>
              <w:ind w:left="239"/>
              <w:rPr>
                <w:sz w:val="24"/>
              </w:rPr>
            </w:pPr>
            <w:r>
              <w:rPr>
                <w:sz w:val="24"/>
              </w:rPr>
              <w:t>其众各异仪</w:t>
            </w:r>
          </w:p>
        </w:tc>
        <w:tc>
          <w:tcPr>
            <w:tcW w:w="2522"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导从翼前后</w:t>
            </w:r>
          </w:p>
        </w:tc>
        <w:tc>
          <w:tcPr>
            <w:tcW w:w="1751" w:type="dxa"/>
          </w:tcPr>
          <w:p>
            <w:pPr>
              <w:pStyle w:val="TableParagraph"/>
              <w:ind w:left="239"/>
              <w:rPr>
                <w:sz w:val="24"/>
              </w:rPr>
            </w:pPr>
            <w:r>
              <w:rPr>
                <w:sz w:val="24"/>
              </w:rPr>
              <w:t>争涂竞路前</w:t>
            </w:r>
          </w:p>
        </w:tc>
        <w:tc>
          <w:tcPr>
            <w:tcW w:w="2522"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天冠衮花服</w:t>
            </w:r>
          </w:p>
        </w:tc>
        <w:tc>
          <w:tcPr>
            <w:tcW w:w="1751" w:type="dxa"/>
          </w:tcPr>
          <w:p>
            <w:pPr>
              <w:pStyle w:val="TableParagraph"/>
              <w:spacing w:line="254" w:lineRule="exact"/>
              <w:ind w:left="239"/>
              <w:rPr>
                <w:sz w:val="24"/>
              </w:rPr>
            </w:pPr>
            <w:r>
              <w:rPr>
                <w:sz w:val="24"/>
              </w:rPr>
              <w:t>宝饰以庄严</w:t>
            </w:r>
          </w:p>
        </w:tc>
        <w:tc>
          <w:tcPr>
            <w:tcW w:w="2522"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55"/>
      </w:pPr>
      <w:r>
        <w:rPr/>
        <w:pict>
          <v:rect style="position:absolute;margin-left:573.612pt;margin-top:28.996832pt;width:.80090pt;height:734.390599pt;mso-position-horizontal-relative:page;mso-position-vertical-relative:page;z-index:15847424" filled="true" fillcolor="#000000" stroked="false">
            <v:fill type="solid"/>
            <w10:wrap type="none"/>
          </v:rect>
        </w:pict>
      </w:r>
      <w:r>
        <w:rPr/>
        <w:pict>
          <v:rect style="position:absolute;margin-left:34.6063pt;margin-top:28.996832pt;width:.80090pt;height:734.390599pt;mso-position-horizontal-relative:page;mso-position-vertical-relative:page;z-index:15847936" filled="true" fillcolor="#000000" stroked="false">
            <v:fill type="solid"/>
            <w10:wrap type="none"/>
          </v:rect>
        </w:pict>
      </w:r>
      <w:r>
        <w:rPr/>
        <w:t>威容盛明曜   增晖彼园林除舍五威仪   下车而步进息慢而形恭   顶礼于佛足大众围绕佛   如日重轮光离车名师子   为诸离车长德貌如师子   位居师子臣灭除师子慢   受诲释师子汝等大威德   名族美色容能除世憍慢   受法以增明财色香花饰   不如戒庄严国土丰安乐   唯以汝等荣荣身而安民   在于调御心加以乐法情   令德转崇高非薄土群鄙   而能集众贤当日新其德   抚养于万民导众以明正   如牛王涉津若人能自念   今世及后世唯当修正戒   福利二世安为众所敬重   名称普流闻仁者乐为友   德流永无疆山林宝玉石   皆依地而生戒德亦如地   众善之所由无翅欲腾虚   渡河无良舟人而无戒德   济苦为实难如树美花果   针刺难可攀多闻美色力   破戒者亦然端坐胜堂阁   王心自庄严净戒功德具   随大仙而征染服衣毛羽   螺髻剃须发不修于戒德   方涉众苦难日夜三沐浴 奉火修苦行</w:t>
      </w:r>
    </w:p>
    <w:p>
      <w:pPr>
        <w:spacing w:after="0" w:line="362" w:lineRule="auto"/>
        <w:sectPr>
          <w:pgSz w:w="12240" w:h="15840"/>
          <w:pgMar w:top="580" w:bottom="280" w:left="580" w:right="640"/>
        </w:sectPr>
      </w:pPr>
    </w:p>
    <w:p>
      <w:pPr>
        <w:pStyle w:val="BodyText"/>
        <w:spacing w:line="362" w:lineRule="auto" w:before="164"/>
      </w:pPr>
      <w:r>
        <w:rPr/>
        <w:pict>
          <v:rect style="position:absolute;margin-left:573.612pt;margin-top:28.995287pt;width:.80090pt;height:734.398399pt;mso-position-horizontal-relative:page;mso-position-vertical-relative:page;z-index:15848448" filled="true" fillcolor="#000000" stroked="false">
            <v:fill type="solid"/>
            <w10:wrap type="none"/>
          </v:rect>
        </w:pict>
      </w:r>
      <w:r>
        <w:rPr/>
        <w:pict>
          <v:rect style="position:absolute;margin-left:34.6063pt;margin-top:28.995287pt;width:.80090pt;height:734.398399pt;mso-position-horizontal-relative:page;mso-position-vertical-relative:page;z-index:15848960" filled="true" fillcolor="#000000" stroked="false">
            <v:fill type="solid"/>
            <w10:wrap type="none"/>
          </v:rect>
        </w:pict>
      </w:r>
      <w:r>
        <w:rPr/>
        <w:t>遗身秽野兽   赴水火投岩食果饵草根   吸风饮恒水服气以绝粮   远离于正戒习斯禽兽道   非为正法器毁戒招诽谤   仁者所不亲心常怀恐怖   恶名如影随现世无利益   后世岂获安是故智慧士   当修于净戒于生死旷野   戒为善导师持戒由自力   此则不为难净戒为梯蹬   令人上升天建立净戒者   斯由烦恼微诸过坏其心   丧失善功德先当离我所   我所覆诸善犹灰覆火上   足蹈而觉烧憍慢覆其心   如日隐重云慢怠灭惭愧   忧悲弱强志老病坏壮容   我慢灭诸善诸天阿修罗   贪嫉兴诤讼丧失诸功德   悉由我慢怀我于胜中胜   我德胜者同我于胜小劣   斯则为愚夫色族悉无常   动摇不暂停终为磨灭法   何用憍慢为贪欲为巨患   诈亲而密怨猛火从内发   贪火亦复然贪欲之炽燃   甚于世界火火盛水能灭   贪爱难可消猛火焚旷野   草尽还复生贪欲火焚心   正法生则难贪欲求世乐 乐增不净业</w:t>
      </w:r>
    </w:p>
    <w:p>
      <w:pPr>
        <w:spacing w:after="0" w:line="362" w:lineRule="auto"/>
        <w:sectPr>
          <w:pgSz w:w="12240" w:h="15840"/>
          <w:pgMar w:top="580" w:bottom="280" w:left="580" w:right="640"/>
        </w:sectPr>
      </w:pPr>
    </w:p>
    <w:p>
      <w:pPr>
        <w:pStyle w:val="BodyText"/>
        <w:spacing w:line="362" w:lineRule="auto" w:before="152"/>
      </w:pPr>
      <w:r>
        <w:rPr/>
        <w:pict>
          <v:rect style="position:absolute;margin-left:573.612pt;margin-top:28.998472pt;width:.80090pt;height:734.390599pt;mso-position-horizontal-relative:page;mso-position-vertical-relative:page;z-index:15849472" filled="true" fillcolor="#000000" stroked="false">
            <v:fill type="solid"/>
            <w10:wrap type="none"/>
          </v:rect>
        </w:pict>
      </w:r>
      <w:r>
        <w:rPr/>
        <w:pict>
          <v:rect style="position:absolute;margin-left:34.6063pt;margin-top:28.998472pt;width:.80090pt;height:734.390599pt;mso-position-horizontal-relative:page;mso-position-vertical-relative:page;z-index:15849984" filled="true" fillcolor="#000000" stroked="false">
            <v:fill type="solid"/>
            <w10:wrap type="none"/>
          </v:rect>
        </w:pict>
      </w:r>
      <w:r>
        <w:rPr/>
        <w:t>恶业堕恶道   怨无过贪欲贪则生于爱   爱则习诸欲习欲招众苦   元恶无过贪贪则为大病   智药愚夫止邪觉不正思   能令贪欲增无常苦不净   无我无我所智慧真实观   能灭彼邪贪是故于境界   当修真实观真实观已生   贪欲得解脱见德生贪欲   见过起嗔恚德过二俱忘   贪恚得除灭嗔恚改素容   能坏端正色嗔恚翳明目   害法义欲闻断绝亲爱义   为世所轻贱是故当舍恚   勿随于嗔心能制狂恚心   是名善御者世称善调驷   是为摄绳容纵恚不自禁   忧悔火随烧若人起嗔恚   先自烧其心然后加于彼   或烧或不烧生老病死苦   逼迫于众生复加于恚害   多怨复增怨见世众苦迫   应起慈悲心众生起烦恼   增微无量差如来善方便   随病而略说譬如世良医   随病而投药尔时诸离车   闻佛所说法即起礼佛足   欢喜而顶受请佛及大众   明日设薄供佛告诸离车   庵摩罗已请离车怀感愧 彼何夺我利</w:t>
      </w:r>
    </w:p>
    <w:p>
      <w:pPr>
        <w:spacing w:after="0" w:line="362" w:lineRule="auto"/>
        <w:sectPr>
          <w:pgSz w:w="12240" w:h="15840"/>
          <w:pgMar w:top="580" w:bottom="280" w:left="580" w:right="640"/>
        </w:sectPr>
      </w:pPr>
    </w:p>
    <w:p>
      <w:pPr>
        <w:pStyle w:val="BodyText"/>
        <w:spacing w:line="362" w:lineRule="auto" w:before="161"/>
      </w:pPr>
      <w:r>
        <w:rPr/>
        <w:pict>
          <v:rect style="position:absolute;margin-left:573.612pt;margin-top:28.996927pt;width:.80090pt;height:734.398399pt;mso-position-horizontal-relative:page;mso-position-vertical-relative:page;z-index:15850496" filled="true" fillcolor="#000000" stroked="false">
            <v:fill type="solid"/>
            <w10:wrap type="none"/>
          </v:rect>
        </w:pict>
      </w:r>
      <w:r>
        <w:rPr/>
        <w:pict>
          <v:rect style="position:absolute;margin-left:34.6063pt;margin-top:28.996927pt;width:.80090pt;height:734.398399pt;mso-position-horizontal-relative:page;mso-position-vertical-relative:page;z-index:15851008" filled="true" fillcolor="#000000" stroked="false">
            <v:fill type="solid"/>
            <w10:wrap type="none"/>
          </v:rect>
        </w:pict>
      </w:r>
      <w:r>
        <w:rPr/>
        <w:t>知佛心平等   而起随喜心如来善随宜   安慰令心悦伏化纯熟归   如蛇被严咒夜过明相生   佛与大众俱诣庵摩罗舍   受彼供养毕往诣毗纽村   于彼夏安居三月安居竟   复还鞞舍离住猕猴池侧   坐于林树间普放大光明   以感魔波旬来诣于佛所   合掌劝请言昔尼连禅侧   已发真实要我所作事毕   当入于涅槃今所作已作   当遂于本心时佛告波旬   灭度时不远却后三月满   当入于涅槃时魔知如来   灭度已有期情愿既已满   欢喜还天宫如来坐树下   正受三摩提放舍业报寿   神力住命存以如来舍寿   大地普震动十方虚空境   周遍大火然须弥顶崩颓   天雨飞砾石狂风四激起   树木悉摧折天乐发哀声   天人心忘欢佛从三昧起   普告诸众生我今已舍寿   三昧力存身身如朽败车   无复往来因已脱于三有 如鸟破卵生</w:t>
      </w:r>
    </w:p>
    <w:p>
      <w:pPr>
        <w:pStyle w:val="BodyText"/>
        <w:spacing w:before="0"/>
        <w:ind w:left="0" w:right="0"/>
        <w:jc w:val="left"/>
        <w:rPr>
          <w:sz w:val="9"/>
        </w:rPr>
      </w:pPr>
    </w:p>
    <w:p>
      <w:pPr>
        <w:pStyle w:val="BodyText"/>
        <w:ind w:left="4171" w:right="4168"/>
        <w:jc w:val="center"/>
      </w:pPr>
      <w:r>
        <w:rPr>
          <w:color w:val="993300"/>
        </w:rPr>
        <w:t>离车辞别品第二十四</w:t>
      </w:r>
    </w:p>
    <w:p>
      <w:pPr>
        <w:pStyle w:val="BodyText"/>
        <w:spacing w:before="7"/>
        <w:ind w:left="0" w:right="0"/>
        <w:jc w:val="left"/>
        <w:rPr>
          <w:sz w:val="19"/>
        </w:rPr>
      </w:pPr>
    </w:p>
    <w:p>
      <w:pPr>
        <w:pStyle w:val="BodyText"/>
        <w:tabs>
          <w:tab w:pos="2612" w:val="left" w:leader="none"/>
        </w:tabs>
        <w:spacing w:before="67"/>
        <w:ind w:right="0"/>
        <w:jc w:val="left"/>
      </w:pPr>
      <w:r>
        <w:rPr/>
        <w:t>尊者阿难陀</w:t>
        <w:tab/>
        <w:t>见地普天动</w:t>
      </w:r>
    </w:p>
    <w:p>
      <w:pPr>
        <w:spacing w:after="0"/>
        <w:jc w:val="left"/>
        <w:sectPr>
          <w:pgSz w:w="12240" w:h="15840"/>
          <w:pgMar w:top="580" w:bottom="280" w:left="580" w:right="640"/>
        </w:sectPr>
      </w:pPr>
    </w:p>
    <w:p>
      <w:pPr>
        <w:pStyle w:val="BodyText"/>
        <w:spacing w:line="362" w:lineRule="auto" w:before="149"/>
      </w:pPr>
      <w:r>
        <w:rPr/>
        <w:pict>
          <v:rect style="position:absolute;margin-left:573.612pt;margin-top:29.000111pt;width:.80090pt;height:734.390599pt;mso-position-horizontal-relative:page;mso-position-vertical-relative:page;z-index:15851520" filled="true" fillcolor="#000000" stroked="false">
            <v:fill type="solid"/>
            <w10:wrap type="none"/>
          </v:rect>
        </w:pict>
      </w:r>
      <w:r>
        <w:rPr/>
        <w:pict>
          <v:rect style="position:absolute;margin-left:34.6063pt;margin-top:29.000111pt;width:.80090pt;height:734.390599pt;mso-position-horizontal-relative:page;mso-position-vertical-relative:page;z-index:15852032" filled="true" fillcolor="#000000" stroked="false">
            <v:fill type="solid"/>
            <w10:wrap type="none"/>
          </v:rect>
        </w:pict>
      </w:r>
      <w:r>
        <w:rPr/>
        <w:t>心惊身毛竖   问佛何因缘佛告阿难陀   我住三月寿余命行悉舍   是故地大动阿难闻佛教   悲感泪交流犹如大力象   摇彼栴檀树扰动理迫迮   香汁泪流下亲重大师尊   恩深未离欲惟此四事故   悲苦不自胜今我闻世尊   涅槃决定教举体悉萎消   迷方失常音所闻法悉忘   荒悸亡天地怪哉救世主   灭度一可驶遭寒水垂死   遇火忽复灭于烦恼旷野   迷乱失其方忽遇善导师   未度忽复失如人涉长漠   热渴久乏水忽遇清凉池   奔趣悉枯竭绀睫瞪睛目   明鉴于三世智慧照幽冥   昏冥一何速犹如旱地苗   云兴仰希雨暴风云速灭   望绝守空田无智大闇冥   群生悉迷方如来燃慧灯   忽灭莫由出佛闻阿难说   酸诉情悲切软语安慰言   为说真实法若人知自性   不应处忧悲一切诸有为   悉皆磨灭法我已为汝说   合会性别离恩爱理不常   当舍悲恋心有为流动法   生灭不自在欲令长存者 终无有是处</w:t>
      </w:r>
    </w:p>
    <w:p>
      <w:pPr>
        <w:spacing w:after="0" w:line="362" w:lineRule="auto"/>
        <w:sectPr>
          <w:pgSz w:w="12240" w:h="15840"/>
          <w:pgMar w:top="580" w:bottom="280" w:left="580" w:right="640"/>
        </w:sectPr>
      </w:pPr>
    </w:p>
    <w:p>
      <w:pPr>
        <w:pStyle w:val="BodyText"/>
        <w:spacing w:line="362" w:lineRule="auto" w:before="158"/>
      </w:pPr>
      <w:r>
        <w:rPr/>
        <w:pict>
          <v:rect style="position:absolute;margin-left:573.612pt;margin-top:28.998568pt;width:.80090pt;height:734.398399pt;mso-position-horizontal-relative:page;mso-position-vertical-relative:page;z-index:15852544" filled="true" fillcolor="#000000" stroked="false">
            <v:fill type="solid"/>
            <w10:wrap type="none"/>
          </v:rect>
        </w:pict>
      </w:r>
      <w:r>
        <w:rPr/>
        <w:pict>
          <v:rect style="position:absolute;margin-left:34.6063pt;margin-top:28.998568pt;width:.80090pt;height:734.398399pt;mso-position-horizontal-relative:page;mso-position-vertical-relative:page;z-index:15853056" filled="true" fillcolor="#000000" stroked="false">
            <v:fill type="solid"/>
            <w10:wrap type="none"/>
          </v:rect>
        </w:pict>
      </w:r>
      <w:r>
        <w:rPr/>
        <w:t>有为若常存   无有迁变者此则为解脱</w:t>
      </w:r>
    </w:p>
    <w:p>
      <w:pPr>
        <w:pStyle w:val="BodyText"/>
        <w:spacing w:line="362" w:lineRule="auto" w:before="0"/>
      </w:pPr>
      <w:r>
        <w:rPr/>
        <w:t>于何而更求   汝及余众生今于我何求   汝等所应得我以为说竟   何用我此身妙法身长存   我住我寂静所要唯在此   然我于众生未曾有所惓   当修厌离想善住于自洲   当知自洲者专精勤方便   独静修闲居不从于他信   当知法洲者决定明慧灯   能灭除痴闇观察四境界   逮得于胜法离我离我所   骨竿皮肉涂血浇以筋缠   谛观悉不净云何乐此身   诸受从缘生犹如水上泡   生灭无常苦远离于乐想   心识生住灭新新不暂停   思惟于寂灭常想永已乖   众行因缘起聚散不常俱   愚痴生我想慧者无我所   于此四境界思惟正观察   此则一乘道众苦悉皆灭   若能住于此真实正观者   佛身之存亡此法常无尽   佛说此妙法安慰阿难时   诸离车闻之惶怖咸来集   悉舍俗威仪驱驰至佛所   礼毕一面坐欲问不能宣   佛已知其心逆为方便说 我今观察汝</w:t>
      </w:r>
    </w:p>
    <w:p>
      <w:pPr>
        <w:spacing w:after="0" w:line="362" w:lineRule="auto"/>
        <w:sectPr>
          <w:pgSz w:w="12240" w:h="15840"/>
          <w:pgMar w:top="580" w:bottom="280" w:left="580" w:right="640"/>
        </w:sectPr>
      </w:pPr>
    </w:p>
    <w:p>
      <w:pPr>
        <w:pStyle w:val="BodyText"/>
        <w:spacing w:before="10"/>
        <w:ind w:left="0" w:right="0"/>
        <w:jc w:val="left"/>
        <w:rPr>
          <w:sz w:val="7"/>
        </w:rPr>
      </w:pPr>
      <w:r>
        <w:rPr/>
        <w:pict>
          <v:rect style="position:absolute;margin-left:573.612pt;margin-top:28.997023pt;width:.80090pt;height:734.390599pt;mso-position-horizontal-relative:page;mso-position-vertical-relative:page;z-index:15853568" filled="true" fillcolor="#000000" stroked="false">
            <v:fill type="solid"/>
            <w10:wrap type="none"/>
          </v:rect>
        </w:pict>
      </w:r>
      <w:r>
        <w:rPr/>
        <w:pict>
          <v:rect style="position:absolute;margin-left:34.6063pt;margin-top:28.997023pt;width:.80090pt;height:734.390599pt;mso-position-horizontal-relative:page;mso-position-vertical-relative:page;z-index:15854080" filled="true" fillcolor="#000000" stroked="false">
            <v:fill type="solid"/>
            <w10:wrap type="none"/>
          </v:rect>
        </w:pict>
      </w:r>
    </w:p>
    <w:p>
      <w:pPr>
        <w:pStyle w:val="BodyText"/>
        <w:spacing w:line="362" w:lineRule="auto" w:before="67"/>
      </w:pPr>
      <w:r>
        <w:rPr/>
        <w:t>心有异常想   放舍俗缘务唯念法为情   汝今欲从我所闻所知者   于我存亡际慎莫生忧悲   无常有为性躁动变易法   不坚非利益无有久住相   古昔诸仙王婆私吒仙等   曼陀转轮王其比亦众多   如是诸先胜力如自在天   悉已久磨灭无一存于今   日月天帝释其数亦甚众   悉皆归磨灭无有长存者   过去世诸佛数如恒边沙   智慧照世间悉皆如灯灭   未来世诸佛将灭亦复然   我今岂独异当入于涅槃   彼有应度者今宜进前行   毗舍离快乐汝等且自安   世间无依怙三界不足欢   当止忧悲苦而生离欲心   决断长别已而游于北方   靡靡涉长路如日傍西山</w:t>
      </w:r>
    </w:p>
    <w:p>
      <w:pPr>
        <w:pStyle w:val="BodyText"/>
        <w:spacing w:line="362" w:lineRule="auto" w:before="4"/>
      </w:pPr>
      <w:r>
        <w:rPr/>
        <w:t>尔时诸离车   悲吟逐路随仰天而哀叹   呜呼何怪哉形如真金山   众相具庄严不久将崩坏   无常何无慈生死久虚渴   如来智慧母而今顿放舍   无救苦奈何众生久闇冥   假明慧以行如何智慧日   忽然而潜光无智为迅流 漂浪诸众生</w:t>
      </w:r>
    </w:p>
    <w:p>
      <w:pPr>
        <w:spacing w:after="0" w:line="362" w:lineRule="auto"/>
        <w:sectPr>
          <w:pgSz w:w="12240" w:h="15840"/>
          <w:pgMar w:top="580" w:bottom="280" w:left="580" w:right="640"/>
        </w:sectPr>
      </w:pPr>
    </w:p>
    <w:p>
      <w:pPr>
        <w:pStyle w:val="BodyText"/>
        <w:spacing w:line="362" w:lineRule="auto" w:before="155"/>
      </w:pPr>
      <w:r>
        <w:rPr/>
        <w:pict>
          <v:rect style="position:absolute;margin-left:573.612pt;margin-top:29.000206pt;width:.80090pt;height:734.390599pt;mso-position-horizontal-relative:page;mso-position-vertical-relative:page;z-index:15854592" filled="true" fillcolor="#000000" stroked="false">
            <v:fill type="solid"/>
            <w10:wrap type="none"/>
          </v:rect>
        </w:pict>
      </w:r>
      <w:r>
        <w:rPr/>
        <w:pict>
          <v:rect style="position:absolute;margin-left:34.6063pt;margin-top:29.000206pt;width:.80090pt;height:734.390599pt;mso-position-horizontal-relative:page;mso-position-vertical-relative:page;z-index:15855104" filled="true" fillcolor="#000000" stroked="false">
            <v:fill type="solid"/>
            <w10:wrap type="none"/>
          </v:rect>
        </w:pict>
      </w:r>
      <w:r>
        <w:rPr/>
        <w:t>如何法桥梁   一旦忽然摧慈悲大医王   无上智良药疗治众生苦   如何忽远逝慈悲妙天幢   智慧以庄严金刚心绞络   世间观无厌祠祀严胜幢   云何一旦崩众生何薄福   轮回生尽流解脱门忽闭   长苦无出期如来善安慰   割情而长辞制心忍悲恋   如萎迦尼花徘徊而迟迟   怅怏随路行如人丧其亲 葬毕长诀还</w:t>
      </w:r>
    </w:p>
    <w:p>
      <w:pPr>
        <w:pStyle w:val="BodyText"/>
        <w:spacing w:before="9"/>
        <w:ind w:left="0" w:right="0"/>
        <w:jc w:val="left"/>
        <w:rPr>
          <w:sz w:val="8"/>
        </w:rPr>
      </w:pPr>
    </w:p>
    <w:p>
      <w:pPr>
        <w:pStyle w:val="BodyText"/>
        <w:spacing w:before="67"/>
        <w:ind w:left="4171" w:right="4168"/>
        <w:jc w:val="center"/>
      </w:pPr>
      <w:r>
        <w:rPr>
          <w:color w:val="993300"/>
        </w:rPr>
        <w:t>涅槃品第二十五</w:t>
      </w:r>
    </w:p>
    <w:p>
      <w:pPr>
        <w:pStyle w:val="BodyText"/>
        <w:spacing w:before="7"/>
        <w:ind w:left="0" w:right="0"/>
        <w:jc w:val="left"/>
        <w:rPr>
          <w:sz w:val="19"/>
        </w:rPr>
      </w:pPr>
    </w:p>
    <w:p>
      <w:pPr>
        <w:pStyle w:val="BodyText"/>
        <w:spacing w:line="362" w:lineRule="auto" w:before="67"/>
      </w:pPr>
      <w:r>
        <w:rPr/>
        <w:t>佛至涅槃处   鞞舍离空虚犹如夜云冥   星月失光明国土先安乐   而今顿凋悴犹如丧慈父   孤女常独悲如端正无闻   聪明而薄德心辩而口吃   明慧而乏才神通无威仪   慈悲心虚伪高胜而无力   威仪而无法鞞舍离亦然   素荣而今悴犹如秋田苗   失水悉枯萎或断火灭烟   或对食忘餐悉废公私业   不修诸俗缘念佛感恩深   默默各不言时师子离车   强忍其忧悲垂泣发哀声   以表眷恋心破坏诸邪径   显示于正法已降诸外道 遂往不复还</w:t>
      </w:r>
    </w:p>
    <w:p>
      <w:pPr>
        <w:spacing w:after="0" w:line="362" w:lineRule="auto"/>
        <w:sectPr>
          <w:pgSz w:w="12240" w:h="15840"/>
          <w:pgMar w:top="580" w:bottom="280" w:left="580" w:right="640"/>
        </w:sectPr>
      </w:pPr>
    </w:p>
    <w:p>
      <w:pPr>
        <w:pStyle w:val="BodyText"/>
        <w:spacing w:line="362" w:lineRule="auto" w:before="163"/>
      </w:pPr>
      <w:r>
        <w:rPr/>
        <w:pict>
          <v:rect style="position:absolute;margin-left:573.612pt;margin-top:28.998663pt;width:.80090pt;height:734.398399pt;mso-position-horizontal-relative:page;mso-position-vertical-relative:page;z-index:15855616" filled="true" fillcolor="#000000" stroked="false">
            <v:fill type="solid"/>
            <w10:wrap type="none"/>
          </v:rect>
        </w:pict>
      </w:r>
      <w:r>
        <w:rPr/>
        <w:pict>
          <v:rect style="position:absolute;margin-left:34.6063pt;margin-top:28.998663pt;width:.80090pt;height:734.398399pt;mso-position-horizontal-relative:page;mso-position-vertical-relative:page;z-index:15856128" filled="true" fillcolor="#000000" stroked="false">
            <v:fill type="solid"/>
            <w10:wrap type="none"/>
          </v:rect>
        </w:pict>
      </w:r>
      <w:r>
        <w:rPr/>
        <w:t>世绝离世道   无常为大病世尊入大寂   无依无有救方便最胜尊   潜光究竟处我等失强志   如火绝其薪世尊舍世荫   群生甚可悲如人失神力   举世共哀之逃暑投凉池   遭寒以凭火一旦悉廓然   群生何所归通达殊胜法   为世陶铸师世间失宰正   人丧道则亡老病死自在   道丧非道通能坏大苦机   世间何有双猛热极焰盛   大云雨令消贪欲火炽然   其谁能令灭坚固能担者   已舍世重任复何智慧力   能为不请友如彼临刑囚   为死而醉酒众生迷惑识   惟为死受生利锯以解材   无常解世间痴闇为深水   爱欲为巨浪烦恼为浮沫   邪见摩竭鱼唯有智慧船   能度斯大海众病为树花   衰老为纤条死为树深根   有业为其芽智慧刚利刀   能断三有树无明为钻燧   贪欲为炽焰五欲境界薪   灭之以智水具足殊胜法   已坏于痴冥见安隐正路   究竟诸烦恼慈悲化众生   怨亲无异相一切智通达 而今悉弃舍</w:t>
      </w:r>
    </w:p>
    <w:p>
      <w:pPr>
        <w:spacing w:after="0" w:line="362" w:lineRule="auto"/>
        <w:sectPr>
          <w:pgSz w:w="12240" w:h="15840"/>
          <w:pgMar w:top="580" w:bottom="280" w:left="580" w:right="640"/>
        </w:sectPr>
      </w:pPr>
    </w:p>
    <w:p>
      <w:pPr>
        <w:pStyle w:val="BodyText"/>
        <w:spacing w:line="362" w:lineRule="auto" w:before="152"/>
      </w:pPr>
      <w:r>
        <w:rPr/>
        <w:pict>
          <v:rect style="position:absolute;margin-left:573.612pt;margin-top:28.992092pt;width:.80090pt;height:734.390599pt;mso-position-horizontal-relative:page;mso-position-vertical-relative:page;z-index:15856640" filled="true" fillcolor="#000000" stroked="false">
            <v:fill type="solid"/>
            <w10:wrap type="none"/>
          </v:rect>
        </w:pict>
      </w:r>
      <w:r>
        <w:rPr/>
        <w:pict>
          <v:rect style="position:absolute;margin-left:34.6063pt;margin-top:28.992092pt;width:.80090pt;height:734.390599pt;mso-position-horizontal-relative:page;mso-position-vertical-relative:page;z-index:15857152" filled="true" fillcolor="#000000" stroked="false">
            <v:fill type="solid"/>
            <w10:wrap type="none"/>
          </v:rect>
        </w:pict>
      </w:r>
      <w:r>
        <w:rPr/>
        <w:t>软美清净音   方身纤长臂大仙而有边   何人得无穷当觉时迁速   应勤求正法如崄道遇水   时饮速进路非常甚暴逆   普坏无贵贱正观存于心   虽眠亦常觉时离车师子   常念佛智慧厌离于生死   叹慕人师子不存世恩爱   深崇离欲德折伏轻躁意   栖心寂静处勤修行惠施   远离于憍慢乐独修闲居   思惟真实法尔时一切智   圆身师子顾瞻彼鞞舍离   而说长辞偈是吾之最后   游此鞞舍离往力士生地   当入于涅槃渐次第游行   至彼蒲加城安住坚固林   教诫诸比丘吾今以中夜   当入于涅槃汝等当依法   是则尊胜处不入修多罗   亦不慎律仪真实义相违   则不应摄受非法亦非律   又非我所说是则为闇说   汝等应速舍执受于明说   是则非颠倒是则我所说   如法如律教如我法律受   是则为可信言我法律非   是则不可信不解微细义   谬随于文字是则为愚夫   非法而妄说不别其真伪 无见而闇受</w:t>
      </w:r>
    </w:p>
    <w:p>
      <w:pPr>
        <w:spacing w:after="0" w:line="362" w:lineRule="auto"/>
        <w:sectPr>
          <w:pgSz w:w="12240" w:h="15840"/>
          <w:pgMar w:top="580" w:bottom="280" w:left="580" w:right="640"/>
        </w:sectPr>
      </w:pPr>
    </w:p>
    <w:p>
      <w:pPr>
        <w:pStyle w:val="BodyText"/>
        <w:spacing w:line="362" w:lineRule="auto" w:before="160"/>
      </w:pPr>
      <w:r>
        <w:rPr/>
        <w:pict>
          <v:rect style="position:absolute;margin-left:573.612pt;margin-top:29.000301pt;width:.80090pt;height:734.398399pt;mso-position-horizontal-relative:page;mso-position-vertical-relative:page;z-index:15857664" filled="true" fillcolor="#000000" stroked="false">
            <v:fill type="solid"/>
            <w10:wrap type="none"/>
          </v:rect>
        </w:pict>
      </w:r>
      <w:r>
        <w:rPr/>
        <w:pict>
          <v:rect style="position:absolute;margin-left:34.6063pt;margin-top:29.000301pt;width:.80090pt;height:734.398399pt;mso-position-horizontal-relative:page;mso-position-vertical-relative:page;z-index:15858176" filled="true" fillcolor="#000000" stroked="false">
            <v:fill type="solid"/>
            <w10:wrap type="none"/>
          </v:rect>
        </w:pict>
      </w:r>
      <w:r>
        <w:rPr/>
        <w:t>犹鋀金共肆   诳惑于世间愚夫习浅智   不解真实义受于相似法   而作真法受是故当审谛   观察真法律犹如炼金师   烧打而取真不知诸经论   是则非黠慧不应说所应   应作不应见当作平等受   句义如说行执剑无方便   则反伤其手辞句不巧便   其义难了知如夜行求室   宅旷莫知处失义则忘法   忘法心驰乱是故智慧士   不违真实义说斯教诫已   至于波婆城彼诸力士众   设种种供养时有长者子   其名曰纯陀请佛至其舍   供设最后饭饭食说法毕   行诣鸠夷城度于蕨蕨河   及熙连二河彼有坚固林   安隐闲静处入金河洗浴   身若真金山告敕阿难陀   于彼双树间扫洒令清净   安置于绳床吾今中夜时   当入于涅槃阿难闻佛教   气塞而心悲行泣而奉教   布置讫还白如来就绳床   北首右胁卧枕手累双足   犹如师子王毕苦后边身   一卧永不起弟子众围绕   哀叹世眼灭风止林流静 鸟兽寂无声</w:t>
      </w:r>
    </w:p>
    <w:p>
      <w:pPr>
        <w:spacing w:after="0" w:line="362" w:lineRule="auto"/>
        <w:sectPr>
          <w:pgSz w:w="12240" w:h="15840"/>
          <w:pgMar w:top="580" w:bottom="280" w:left="580" w:right="640"/>
        </w:sectPr>
      </w:pPr>
    </w:p>
    <w:p>
      <w:pPr>
        <w:pStyle w:val="BodyText"/>
        <w:spacing w:before="0"/>
        <w:ind w:left="0" w:right="0"/>
        <w:jc w:val="left"/>
        <w:rPr>
          <w:sz w:val="8"/>
        </w:rPr>
      </w:pPr>
      <w:r>
        <w:rPr/>
        <w:pict>
          <v:rect style="position:absolute;margin-left:573.612pt;margin-top:28.998758pt;width:.80090pt;height:734.390599pt;mso-position-horizontal-relative:page;mso-position-vertical-relative:page;z-index:15858688" filled="true" fillcolor="#000000" stroked="false">
            <v:fill type="solid"/>
            <w10:wrap type="none"/>
          </v:rect>
        </w:pict>
      </w:r>
      <w:r>
        <w:rPr/>
        <w:pict>
          <v:rect style="position:absolute;margin-left:34.6063pt;margin-top:28.998758pt;width:.80090pt;height:734.390599pt;mso-position-horizontal-relative:page;mso-position-vertical-relative:page;z-index:15859200" filled="true" fillcolor="#000000" stroked="false">
            <v:fill type="solid"/>
            <w10:wrap type="none"/>
          </v:rect>
        </w:pict>
      </w:r>
    </w:p>
    <w:p>
      <w:pPr>
        <w:pStyle w:val="BodyText"/>
        <w:spacing w:line="362" w:lineRule="auto"/>
      </w:pPr>
      <w:r>
        <w:rPr/>
        <w:t>树木汁泪流   华叶非时零未离欲人天   悉皆大惶怖如人游旷泽   道险未至村但恐行不至   心惧形匆匆如来毕竟卧   而告阿难陀往告诸力士   我涅槃时至彼若不见我   永恨生大苦阿难受佛教   悲泣而随路告彼诸力士   世尊已毕竟诸力士闻之   极生大恐怖士女奔驰出   号泣至佛所弊衣而散发   蒙尘身流汗号恸诣彼林   犹如天福尽垂泪礼佛足   忧悲身萎熟如来安慰说   汝等勿忧悴今应随喜时   不宜生忧戚长劫之所规   我今始获得已度根境界   无尽清凉处离地水火风   寂静不生灭永除于忧患   云何为我忧我昔伽阇山   欲舍于此身以本因缘故   存世至于今守斯危脆身   如毒蛇同居今入于大寂   众苦缘已毕不复更受身   未来苦长息汝等不复应   为我生恐怖力士闻佛说   入于大寂静心乱而目冥   如睹大黑闇合掌白佛言   佛离生死苦永之寂灭乐   我等实欣庆犹如被烧舍 亲从盛火出</w:t>
      </w:r>
    </w:p>
    <w:p>
      <w:pPr>
        <w:spacing w:after="0" w:line="362" w:lineRule="auto"/>
        <w:sectPr>
          <w:pgSz w:w="12240" w:h="15840"/>
          <w:pgMar w:top="580" w:bottom="280" w:left="580" w:right="640"/>
        </w:sectPr>
      </w:pPr>
    </w:p>
    <w:p>
      <w:pPr>
        <w:pStyle w:val="BodyText"/>
        <w:spacing w:line="362" w:lineRule="auto" w:before="157"/>
      </w:pPr>
      <w:r>
        <w:rPr/>
        <w:pict>
          <v:rect style="position:absolute;margin-left:573.612pt;margin-top:28.992188pt;width:.80090pt;height:734.398399pt;mso-position-horizontal-relative:page;mso-position-vertical-relative:page;z-index:15859712" filled="true" fillcolor="#000000" stroked="false">
            <v:fill type="solid"/>
            <w10:wrap type="none"/>
          </v:rect>
        </w:pict>
      </w:r>
      <w:r>
        <w:rPr/>
        <w:pict>
          <v:rect style="position:absolute;margin-left:34.6063pt;margin-top:28.992188pt;width:.80090pt;height:734.398399pt;mso-position-horizontal-relative:page;mso-position-vertical-relative:page;z-index:15860224" filled="true" fillcolor="#000000" stroked="false">
            <v:fill type="solid"/>
            <w10:wrap type="none"/>
          </v:rect>
        </w:pict>
      </w:r>
      <w:r>
        <w:rPr/>
        <w:t>诸天犹欢喜   何况于世人如来既灭后   群生无所睹永违于救护   是故生忧悲譬如商人众   远涉于旷野唯有一导师   忽然中道亡大众无所怙   云何不忧悲现世自证知   睹一切知见而不获胜利   举世所应笑譬如经宝山   愚痴守贫苦如是诸力士   向佛而悲诉犹如人一子   悲诉于慈父佛以善诱辞   显示第一义告诸力士众   诚如汝所言求道须精勤   非但见我得如我所说行   得离众苦网行道存于心   不必由见我犹如疾病人   依方服良药众病自然除   不待见医师不如我说行   空见我无益虽与我相远   行法为近我同止不随法   当知去我远摄心莫放逸   精勤修正业人生于世间   长夜众苦迫扰动不自安   犹若风中灯时诸力士众   闻佛慈悲教内感而收泪 强自抑止归</w:t>
      </w:r>
    </w:p>
    <w:p>
      <w:pPr>
        <w:pStyle w:val="BodyText"/>
        <w:spacing w:before="0"/>
        <w:ind w:left="0" w:right="0"/>
        <w:jc w:val="left"/>
        <w:rPr>
          <w:sz w:val="9"/>
        </w:rPr>
      </w:pPr>
    </w:p>
    <w:p>
      <w:pPr>
        <w:pStyle w:val="BodyText"/>
        <w:ind w:left="4171" w:right="4168"/>
        <w:jc w:val="center"/>
      </w:pPr>
      <w:r>
        <w:rPr>
          <w:color w:val="993300"/>
        </w:rPr>
        <w:t>大般涅槃品第二十六</w:t>
      </w:r>
    </w:p>
    <w:p>
      <w:pPr>
        <w:pStyle w:val="BodyText"/>
        <w:spacing w:before="8"/>
        <w:ind w:left="0" w:right="0"/>
        <w:jc w:val="left"/>
        <w:rPr>
          <w:sz w:val="19"/>
        </w:rPr>
      </w:pPr>
    </w:p>
    <w:p>
      <w:pPr>
        <w:pStyle w:val="BodyText"/>
        <w:spacing w:line="362" w:lineRule="auto"/>
      </w:pPr>
      <w:r>
        <w:rPr/>
        <w:t>尔时有梵志   名须跋陀罗贤德悉备足   净戒护众生少禀于邪见 修外道出家</w:t>
      </w:r>
    </w:p>
    <w:p>
      <w:pPr>
        <w:spacing w:after="0" w:line="362" w:lineRule="auto"/>
        <w:sectPr>
          <w:pgSz w:w="12240" w:h="15840"/>
          <w:pgMar w:top="580" w:bottom="280" w:left="580" w:right="640"/>
        </w:sectPr>
      </w:pPr>
    </w:p>
    <w:p>
      <w:pPr>
        <w:pStyle w:val="BodyText"/>
        <w:spacing w:line="362" w:lineRule="auto" w:before="166"/>
      </w:pPr>
      <w:r>
        <w:rPr/>
        <w:pict>
          <v:rect style="position:absolute;margin-left:573.612pt;margin-top:29.000397pt;width:.80090pt;height:734.390599pt;mso-position-horizontal-relative:page;mso-position-vertical-relative:page;z-index:15860736" filled="true" fillcolor="#000000" stroked="false">
            <v:fill type="solid"/>
            <w10:wrap type="none"/>
          </v:rect>
        </w:pict>
      </w:r>
      <w:r>
        <w:rPr/>
        <w:pict>
          <v:rect style="position:absolute;margin-left:34.6063pt;margin-top:29.000397pt;width:.80090pt;height:734.390599pt;mso-position-horizontal-relative:page;mso-position-vertical-relative:page;z-index:15861248" filled="true" fillcolor="#000000" stroked="false">
            <v:fill type="solid"/>
            <w10:wrap type="none"/>
          </v:rect>
        </w:pict>
      </w:r>
      <w:r>
        <w:rPr/>
        <w:t>欲来见世尊   告语阿难陀我闻如来道   厥义深难测世间无上觉   第一调御师今欲般涅槃   难复可再遇难见见者难   犹如镜中月我今欲奉见   无上善导师为求免众苦   度生死彼岸佛日欲潜光   愿令我暂见阿难情悲感   兼谓为讥论或欣世尊灭   不宜令佛见佛知彼希望   堪为正法器而告阿难言   听彼外道前我为度人生   汝勿作留难须跋陀罗闻   心生大欢喜乐法情转深   加敬至佛前应时随顺言   软语而问讯和颜合掌请   今欲有所问世有知法者   如我比甚众唯闻佛所得   解脱异要道愿为我略说   沾润虚渴怀不为论议故   亦无胜负心佛为彼梵志   略说八正道闻即虚心受   犹迷得正路觉知先所学   非为究竟道即得未曾闻   舍离于邪径兼背痴闇障   思惟先所习嗔恚痴冥俱   长养不善业爱恚痴等行   能起诸善业多闻慧精进   亦由有爱生恚痴若断者   则离于诸业诸业既已除 是名业解脱</w:t>
      </w:r>
    </w:p>
    <w:p>
      <w:pPr>
        <w:spacing w:after="0" w:line="362" w:lineRule="auto"/>
        <w:sectPr>
          <w:pgSz w:w="12240" w:h="15840"/>
          <w:pgMar w:top="580" w:bottom="280" w:left="580" w:right="640"/>
        </w:sectPr>
      </w:pPr>
    </w:p>
    <w:p>
      <w:pPr>
        <w:pStyle w:val="BodyText"/>
        <w:spacing w:line="362" w:lineRule="auto" w:before="154"/>
      </w:pPr>
      <w:r>
        <w:rPr/>
        <w:pict>
          <v:rect style="position:absolute;margin-left:573.612pt;margin-top:28.993828pt;width:.80090pt;height:734.390599pt;mso-position-horizontal-relative:page;mso-position-vertical-relative:page;z-index:15861760" filled="true" fillcolor="#000000" stroked="false">
            <v:fill type="solid"/>
            <w10:wrap type="none"/>
          </v:rect>
        </w:pict>
      </w:r>
      <w:r>
        <w:rPr/>
        <w:pict>
          <v:rect style="position:absolute;margin-left:34.6063pt;margin-top:28.993828pt;width:.80090pt;height:734.390599pt;mso-position-horizontal-relative:page;mso-position-vertical-relative:page;z-index:15862272" filled="true" fillcolor="#000000" stroked="false">
            <v:fill type="solid"/>
            <w10:wrap type="none"/>
          </v:rect>
        </w:pict>
      </w:r>
      <w:r>
        <w:rPr/>
        <w:t>诸业解脱者   不与义相应世间说一切   悉皆有自性有爱嗔恚痴   而有自性者此则应常存   云何而解脱正使恚痴灭   有爱还复生如水自性冷   缘火故成热热息归于冷   以自性常故当知有爱性   闻慧进不增不增亦不减   云何是解脱先谓彼生死   本从性中生今观于彼义   无得解脱者性者则常住   云何有究竟譬如燃明灯   何能令无光佛道真实义   缘爱生世间爱灭则寂静   因灭故果亡本谓我异身   不见无作者今闻佛正教   世间无有我诸法因缘生   无有自在故因缘生故苦   因缘灭亦然观世因缘生   则灭于断见缘离世间灭   则离于常见悉舍本所见   深见佛正法宿命种善因   闻法能即悟已得善寂灭   清凉无尽处心开信增广   仰瞻如来卧不忍观如来   舍世般涅槃及佛未究竟   我当先灭度合掌礼圣颜   一面正基坐舍寿入涅槃   如雨灭小火佛告诸比丘   我最后弟子而今已涅槃 汝等当供养</w:t>
      </w:r>
    </w:p>
    <w:p>
      <w:pPr>
        <w:spacing w:after="0" w:line="362" w:lineRule="auto"/>
        <w:sectPr>
          <w:pgSz w:w="12240" w:h="15840"/>
          <w:pgMar w:top="580" w:bottom="280" w:left="580" w:right="640"/>
        </w:sectPr>
      </w:pPr>
    </w:p>
    <w:p>
      <w:pPr>
        <w:pStyle w:val="BodyText"/>
        <w:spacing w:line="362" w:lineRule="auto" w:before="163"/>
      </w:pPr>
      <w:r>
        <w:rPr/>
        <w:pict>
          <v:rect style="position:absolute;margin-left:573.612pt;margin-top:28.992283pt;width:.80090pt;height:734.398399pt;mso-position-horizontal-relative:page;mso-position-vertical-relative:page;z-index:15862784" filled="true" fillcolor="#000000" stroked="false">
            <v:fill type="solid"/>
            <w10:wrap type="none"/>
          </v:rect>
        </w:pict>
      </w:r>
      <w:r>
        <w:rPr/>
        <w:pict>
          <v:rect style="position:absolute;margin-left:34.6063pt;margin-top:28.992283pt;width:.80090pt;height:734.398399pt;mso-position-horizontal-relative:page;mso-position-vertical-relative:page;z-index:15863296" filled="true" fillcolor="#000000" stroked="false">
            <v:fill type="solid"/>
            <w10:wrap type="none"/>
          </v:rect>
        </w:pict>
      </w:r>
      <w:r>
        <w:rPr/>
        <w:t>佛以初夜过   月明众星朗闲林静无声   而兴大悲心遗诫诸弟子   吾般涅槃后汝等当恭敬   波罗提木叉即是汝大师   巨夜之明灯贫人之大宝   当所教诫者汝等当随顺   如事我无异当净身口行   离诸治生业田宅畜众生   积财及五谷一切当远离   如避大火坑垦土截草木   医疗治诸病仰观于历数   步推吉凶象占相于利害   此悉不应为节身随时食   不受使行术不合和汤药   远离诸谄曲顺法资生具   应当知量受受则不积聚   是则略说戒为众戒之根   亦为解脱本依此法能生   一切诸正受一切真实智   缘斯得究竟是故当执持   勿令其断坏净戒不断故   则有诸善法无则无诸善   以戒建立故已住清净戒   善摄诸情根犹如善牧牛   不令其纵暴不摄诸根马   纵逸于六境现世致殃祸   将坠于恶道譬如不调马   令人堕坑陷是故明智者   不应纵诸根诸根甚凶恶   为人之重怨众生爱诸根 还为彼伤害</w:t>
      </w:r>
    </w:p>
    <w:p>
      <w:pPr>
        <w:spacing w:after="0" w:line="362" w:lineRule="auto"/>
        <w:sectPr>
          <w:pgSz w:w="12240" w:h="15840"/>
          <w:pgMar w:top="580" w:bottom="280" w:left="580" w:right="640"/>
        </w:sectPr>
      </w:pPr>
    </w:p>
    <w:p>
      <w:pPr>
        <w:pStyle w:val="BodyText"/>
        <w:spacing w:before="2"/>
        <w:ind w:left="0" w:right="0"/>
        <w:jc w:val="left"/>
        <w:rPr>
          <w:sz w:val="8"/>
        </w:rPr>
      </w:pPr>
      <w:r>
        <w:rPr/>
        <w:pict>
          <v:rect style="position:absolute;margin-left:573.612pt;margin-top:29.000492pt;width:.80090pt;height:734.390599pt;mso-position-horizontal-relative:page;mso-position-vertical-relative:page;z-index:15863808" filled="true" fillcolor="#000000" stroked="false">
            <v:fill type="solid"/>
            <w10:wrap type="none"/>
          </v:rect>
        </w:pict>
      </w:r>
      <w:r>
        <w:rPr/>
        <w:pict>
          <v:rect style="position:absolute;margin-left:34.6063pt;margin-top:29.000492pt;width:.80090pt;height:734.390599pt;mso-position-horizontal-relative:page;mso-position-vertical-relative:page;z-index:15864320" filled="true" fillcolor="#000000" stroked="false">
            <v:fill type="solid"/>
            <w10:wrap type="none"/>
          </v:rect>
        </w:pict>
      </w:r>
    </w:p>
    <w:p>
      <w:pPr>
        <w:pStyle w:val="BodyText"/>
        <w:spacing w:line="362" w:lineRule="auto" w:before="67"/>
      </w:pPr>
      <w:r>
        <w:rPr/>
        <w:t>深怨盛毒蛇   暴虎及猛火世间之甚恶   慧者所不畏唯畏轻躁心   将人入恶道以彼乐小恬   不观深险故狂象失利钩   猿猴得树林轻躁心如是   慧者当摄持放心令自在   终不得寂灭是故当制心   速之安静处饭食知节量   当如服药法勿因于饭食   而生贪恚心饭食止饥渴   如膏朽败车譬如蜂采花   不坏其色香比丘行乞食   勿伤彼信心若人开心施   当推彼所堪不筹量牛力   重载令其伤朝中晡三时   次第修正业初后二夜分   亦莫着睡眠中夜端心卧   系念在明相勿终夜睡眠   令身命空过时火常烧身   云何长睡眠烦恼众怨家   乘虚而随害心惛于睡寐   死至孰能觉毒蛇藏于宅   善咒能令出黑虺居其心   明觉善咒除无术而长眠   是则无惭人惭愧为严服   惭为制象钩惭愧令心定   无惭丧善根惭愧世称贤   无惭禽兽伦若人以利刀   节节解其身不应怀恚恨   口不加恶言恶念而恶言 自伤不害彼</w:t>
      </w:r>
    </w:p>
    <w:p>
      <w:pPr>
        <w:spacing w:after="0" w:line="362" w:lineRule="auto"/>
        <w:sectPr>
          <w:pgSz w:w="12240" w:h="15840"/>
          <w:pgMar w:top="580" w:bottom="280" w:left="580" w:right="640"/>
        </w:sectPr>
      </w:pPr>
    </w:p>
    <w:p>
      <w:pPr>
        <w:pStyle w:val="BodyText"/>
        <w:spacing w:line="362" w:lineRule="auto" w:before="160"/>
      </w:pPr>
      <w:r>
        <w:rPr/>
        <w:pict>
          <v:rect style="position:absolute;margin-left:573.612pt;margin-top:28.993921pt;width:.80090pt;height:734.398399pt;mso-position-horizontal-relative:page;mso-position-vertical-relative:page;z-index:15864832" filled="true" fillcolor="#000000" stroked="false">
            <v:fill type="solid"/>
            <w10:wrap type="none"/>
          </v:rect>
        </w:pict>
      </w:r>
      <w:r>
        <w:rPr/>
        <w:pict>
          <v:rect style="position:absolute;margin-left:34.6063pt;margin-top:28.993921pt;width:.80090pt;height:734.398399pt;mso-position-horizontal-relative:page;mso-position-vertical-relative:page;z-index:15865344" filled="true" fillcolor="#000000" stroked="false">
            <v:fill type="solid"/>
            <w10:wrap type="none"/>
          </v:rect>
        </w:pict>
      </w:r>
      <w:r>
        <w:rPr/>
        <w:t>节身修苦行   无过忍辱胜唯有行忍辱   难伏坚固力是故勿怀恨   恶言以加人嗔恚坏正法   亦坏端正色丧失美名称   嗔火自烧心嗔为功德怨   爱德勿怀恨在家多诸恼   嗔恚故非怪出家而怀嗔   是则与理乖犹如冷水中   而有盛火燃憍慢心若生   当自手摩顶剃发服染衣   手持乞食器边生裁自活   何为生憍慢俗人衣色族   憍慢亦为过何况出家人   志求解脱道而生憍慢心   此则大不可曲直性相违   不俱犹霜炎出家修直道   谄曲非所应谄伪幻虚诈   唯法不欺诳多求则为苦   少欲则安隐为安应少欲   况求真解脱悭吝畏多求   恐损其财宝好施者亦畏   愧财不供足是故当小欲   施彼无畏心由此少欲心   则得解脱道若欲求解脱   亦应习知足知足常欢喜   欢喜即是法资生具虽陋   知足故常安不知足之人   虽得生天乐以不知足故   苦火常烧心富而不知足   是亦为贫苦虽贫而知足 是则第一富</w:t>
      </w:r>
    </w:p>
    <w:p>
      <w:pPr>
        <w:spacing w:after="0" w:line="362" w:lineRule="auto"/>
        <w:sectPr>
          <w:pgSz w:w="12240" w:h="15840"/>
          <w:pgMar w:top="580" w:bottom="280" w:left="580" w:right="640"/>
        </w:sectPr>
      </w:pPr>
    </w:p>
    <w:p>
      <w:pPr>
        <w:pStyle w:val="BodyText"/>
        <w:spacing w:before="12"/>
        <w:ind w:left="0" w:right="0"/>
        <w:jc w:val="left"/>
        <w:rPr>
          <w:sz w:val="7"/>
        </w:rPr>
      </w:pPr>
      <w:r>
        <w:rPr/>
        <w:pict>
          <v:rect style="position:absolute;margin-left:573.612pt;margin-top:28.992378pt;width:.80090pt;height:734.390599pt;mso-position-horizontal-relative:page;mso-position-vertical-relative:page;z-index:15865856" filled="true" fillcolor="#000000" stroked="false">
            <v:fill type="solid"/>
            <w10:wrap type="none"/>
          </v:rect>
        </w:pict>
      </w:r>
      <w:r>
        <w:rPr/>
        <w:pict>
          <v:rect style="position:absolute;margin-left:34.6063pt;margin-top:28.992378pt;width:.80090pt;height:734.390599pt;mso-position-horizontal-relative:page;mso-position-vertical-relative:page;z-index:15866368" filled="true" fillcolor="#000000" stroked="false">
            <v:fill type="solid"/>
            <w10:wrap type="none"/>
          </v:rect>
        </w:pict>
      </w:r>
    </w:p>
    <w:p>
      <w:pPr>
        <w:pStyle w:val="BodyText"/>
        <w:spacing w:line="362" w:lineRule="auto" w:before="67"/>
      </w:pPr>
      <w:r>
        <w:rPr/>
        <w:t>其不知足者   五欲境弥广犹更求无厌   长夜驰骋苦汲汲怀忧虑   反为知足哀不多受眷属   其心常安隐安隐寂静故   人天悉奉事是故当舍离   亲疏二眷属如旷泽孤树   众鸟多集栖多畜众亦然   长夜受众苦多众多缠累   如老象溺泥若人勤精进   无利而不获是故当昼夜   精勤不懈怠山谷微流水   常流故决石钻火不精进   徒劳而不获是故当精进   如壮夫钻火善友虽为良   不及于正念正念存于心   众恶悉不入是故修行者   常当念其身于身若失念   一切善则忘譬如勇猛将   被钾御强敌正念为重铠   能制六境贼正定捡觉心   观世间生灭是故修行者   当习三摩提三昧已寂静   能灭一切苦智慧能照明   远离于摄受等观内思惟   随顺趣正法在家及出家   斯应由此路生老死大海   智慧为轻舟无明大闇冥   智慧为明灯诸缠结垢病   智慧为良药烦恼棘刺林   智慧为利斧痴爱駃水流 智慧为桥梁</w:t>
      </w:r>
    </w:p>
    <w:p>
      <w:pPr>
        <w:spacing w:after="0" w:line="362" w:lineRule="auto"/>
        <w:sectPr>
          <w:pgSz w:w="12240" w:h="15840"/>
          <w:pgMar w:top="580" w:bottom="280" w:left="580" w:right="640"/>
        </w:sectPr>
      </w:pPr>
    </w:p>
    <w:p>
      <w:pPr>
        <w:pStyle w:val="BodyText"/>
        <w:spacing w:line="362" w:lineRule="auto" w:before="157"/>
      </w:pPr>
      <w:r>
        <w:rPr/>
        <w:pict>
          <v:rect style="position:absolute;margin-left:573.612pt;margin-top:28.995562pt;width:.80090pt;height:734.398399pt;mso-position-horizontal-relative:page;mso-position-vertical-relative:page;z-index:15866880" filled="true" fillcolor="#000000" stroked="false">
            <v:fill type="solid"/>
            <w10:wrap type="none"/>
          </v:rect>
        </w:pict>
      </w:r>
      <w:r>
        <w:rPr/>
        <w:pict>
          <v:rect style="position:absolute;margin-left:34.6063pt;margin-top:28.995562pt;width:.80090pt;height:734.398399pt;mso-position-horizontal-relative:page;mso-position-vertical-relative:page;z-index:15867392" filled="true" fillcolor="#000000" stroked="false">
            <v:fill type="solid"/>
            <w10:wrap type="none"/>
          </v:rect>
        </w:pict>
      </w:r>
      <w:r>
        <w:rPr/>
        <w:t>是故当勤习   闻思修生慧成就三种慧   虽盲慧眼通无慧心虚伪   是则非出家是故当觉知   离诸虚伪法逮得微妙乐   寂静安隐处遵崇不放逸   放逸为善怨若人不放逸   得生帝释处纵心放逸者   则堕阿修罗安慰慈悲业   所应我已毕汝等当精勤   善自修其业山林空闲处   增长寂静心当自勤劝勉   勿令后悔恨犹如世良医   应病说方药抱病而不服   是非良医过我已说真实   显示平等路闻而不奉用   此非说者咎于四真谛义   有所不了者汝今悉应问   勿复隐所怀世尊哀愍教   众会默然住时阿那律陀   观察诸大众默然无所疑   合掌而白佛月温日光冷   风静地性动如是四种惑   世间悉已无苦集灭道谛   真实未曾违如世尊所说   众会悉无疑唯世尊涅槃   一切悉悲感不于世尊说   起不究竟想正使新出家   情未深解者闻今殷勤教   疑惑悉已除已度生死海   无欲无所求今皆生悲恋 叹佛灭何速</w:t>
      </w:r>
    </w:p>
    <w:p>
      <w:pPr>
        <w:spacing w:after="0" w:line="362" w:lineRule="auto"/>
        <w:sectPr>
          <w:pgSz w:w="12240" w:h="15840"/>
          <w:pgMar w:top="580" w:bottom="280" w:left="580" w:right="640"/>
        </w:sectPr>
      </w:pPr>
    </w:p>
    <w:p>
      <w:pPr>
        <w:pStyle w:val="BodyText"/>
        <w:spacing w:line="362" w:lineRule="auto" w:before="165"/>
      </w:pPr>
      <w:r>
        <w:rPr/>
        <w:pict>
          <v:rect style="position:absolute;margin-left:573.612pt;margin-top:28.994017pt;width:.80090pt;height:734.390599pt;mso-position-horizontal-relative:page;mso-position-vertical-relative:page;z-index:15867904" filled="true" fillcolor="#000000" stroked="false">
            <v:fill type="solid"/>
            <w10:wrap type="none"/>
          </v:rect>
        </w:pict>
      </w:r>
      <w:r>
        <w:rPr/>
        <w:pict>
          <v:rect style="position:absolute;margin-left:34.6063pt;margin-top:28.994017pt;width:.80090pt;height:734.390599pt;mso-position-horizontal-relative:page;mso-position-vertical-relative:page;z-index:15868416" filled="true" fillcolor="#000000" stroked="false">
            <v:fill type="solid"/>
            <w10:wrap type="none"/>
          </v:rect>
        </w:pict>
      </w:r>
      <w:r>
        <w:rPr/>
        <w:t>佛以阿那律   种种忧悲说复以慈愍心   安慰而告言正使经劫住   终归当别离异体而和合   理自不常俱自他利已毕   空住何所为天人应度者   悉已得解脱汝等诸弟子   展转维正法知有必磨灭   勿复生忧悲当自勤方便   到不别离处我已燃智灯   照除世闇冥世皆不牢固   汝等当随喜如亲遭重病   疗治脱苦患已舍于苦器   逆生死海流永离众苦患   是亦应随喜汝等善自护   勿生于放逸有者悉归灭   我今入涅槃言语从是断   此则最后教入初禅三昧   次第九正受逆次第正受   还入于初禅复从初禅起   入于第四禅出定心无寄   便入于涅槃以佛涅槃故   大地普震动空中普雨火   无薪而自焰又复从地起   八方俱炽燃乃至诸天宫   炽燃亦如是雷霆动天地   霹雳震山川犹天阿修罗   击鼓战斗声狂风四激起   山崩雨灰尘日月无光晖   清流悉沸涌坚固林萎悴   华叶非时零飞龙乘黑云 垂五首泪流</w:t>
      </w:r>
    </w:p>
    <w:p>
      <w:pPr>
        <w:spacing w:after="0" w:line="362" w:lineRule="auto"/>
        <w:sectPr>
          <w:pgSz w:w="12240" w:h="15840"/>
          <w:pgMar w:top="580" w:bottom="280" w:left="580" w:right="640"/>
        </w:sectPr>
      </w:pPr>
    </w:p>
    <w:p>
      <w:pPr>
        <w:pStyle w:val="BodyText"/>
        <w:spacing w:before="5"/>
        <w:ind w:left="0" w:right="0"/>
        <w:jc w:val="left"/>
        <w:rPr>
          <w:sz w:val="8"/>
        </w:rPr>
      </w:pPr>
      <w:r>
        <w:rPr/>
        <w:pict>
          <v:rect style="position:absolute;margin-left:573.612pt;margin-top:28.992474pt;width:.80090pt;height:734.390599pt;mso-position-horizontal-relative:page;mso-position-vertical-relative:page;z-index:15868928" filled="true" fillcolor="#000000" stroked="false">
            <v:fill type="solid"/>
            <w10:wrap type="none"/>
          </v:rect>
        </w:pict>
      </w:r>
      <w:r>
        <w:rPr/>
        <w:pict>
          <v:rect style="position:absolute;margin-left:34.6063pt;margin-top:28.992474pt;width:.80090pt;height:734.390599pt;mso-position-horizontal-relative:page;mso-position-vertical-relative:page;z-index:15869440" filled="true" fillcolor="#000000" stroked="false">
            <v:fill type="solid"/>
            <w10:wrap type="none"/>
          </v:rect>
        </w:pict>
      </w:r>
    </w:p>
    <w:p>
      <w:pPr>
        <w:pStyle w:val="BodyText"/>
        <w:spacing w:line="362" w:lineRule="auto"/>
      </w:pPr>
      <w:r>
        <w:rPr/>
        <w:t>四王及眷属   含悲兴供养净居天来下   虚空中列侍观察无常变   无忧亦无喜叹世违天师   眼灭一何速八部诸天神   遍满虚空中散华以供养   戚戚心不欢唯有魔王喜   奏乐以自娱阎浮提失荣   犹山颓巅崩大象素牙折   牛王双角摧虚空无日月   莲花遭严霜如来般涅槃 世间悴亦然</w:t>
      </w:r>
    </w:p>
    <w:p>
      <w:pPr>
        <w:pStyle w:val="BodyText"/>
        <w:spacing w:before="10"/>
        <w:ind w:left="0" w:right="0"/>
        <w:jc w:val="left"/>
        <w:rPr>
          <w:sz w:val="8"/>
        </w:rPr>
      </w:pPr>
    </w:p>
    <w:p>
      <w:pPr>
        <w:pStyle w:val="BodyText"/>
        <w:ind w:left="4171" w:right="4168"/>
        <w:jc w:val="center"/>
      </w:pPr>
      <w:r>
        <w:rPr>
          <w:color w:val="993300"/>
        </w:rPr>
        <w:t>叹涅槃品第二十七</w:t>
      </w:r>
    </w:p>
    <w:p>
      <w:pPr>
        <w:pStyle w:val="BodyText"/>
        <w:spacing w:before="7"/>
        <w:ind w:left="0" w:right="0"/>
        <w:jc w:val="left"/>
        <w:rPr>
          <w:sz w:val="19"/>
        </w:rPr>
      </w:pPr>
    </w:p>
    <w:p>
      <w:pPr>
        <w:pStyle w:val="BodyText"/>
        <w:spacing w:line="362" w:lineRule="auto" w:before="67"/>
      </w:pPr>
      <w:r>
        <w:rPr/>
        <w:t>时有一天子   乘千白鹄宫于上虚空中   观佛般涅槃普为诸天众   广说无常偈一切性无常   速生而速灭生则与苦俱   唯寂灭为乐行业薪积聚   智慧火炽燃名称烟冲天   时雨雨令灭犹如劫火起   水灾之所灭复有梵仙天   犹第一义仙处天胜妙乐   而不染天报叹如来寂灭   心定而口言观察三世法   始终无不坏第一义通达   世间无比士慧知见之士   救护世间者悉为无常坏   何人得长存哀哉举世间   群生堕邪径时阿那律陀   于世不律陀已灭不律陀 生死尼律陀</w:t>
      </w:r>
    </w:p>
    <w:p>
      <w:pPr>
        <w:spacing w:after="0" w:line="362" w:lineRule="auto"/>
        <w:sectPr>
          <w:pgSz w:w="12240" w:h="15840"/>
          <w:pgMar w:top="580" w:bottom="280" w:left="580" w:right="640"/>
        </w:sectPr>
      </w:pPr>
    </w:p>
    <w:p>
      <w:pPr>
        <w:pStyle w:val="BodyText"/>
        <w:spacing w:line="362" w:lineRule="auto" w:before="162"/>
      </w:pPr>
      <w:r>
        <w:rPr/>
        <w:pict>
          <v:rect style="position:absolute;margin-left:573.612pt;margin-top:28.995657pt;width:.80090pt;height:734.398399pt;mso-position-horizontal-relative:page;mso-position-vertical-relative:page;z-index:15869952" filled="true" fillcolor="#000000" stroked="false">
            <v:fill type="solid"/>
            <w10:wrap type="none"/>
          </v:rect>
        </w:pict>
      </w:r>
      <w:r>
        <w:rPr/>
        <w:pict>
          <v:rect style="position:absolute;margin-left:34.6063pt;margin-top:28.995657pt;width:.80090pt;height:734.398399pt;mso-position-horizontal-relative:page;mso-position-vertical-relative:page;z-index:15870464" filled="true" fillcolor="#000000" stroked="false">
            <v:fill type="solid"/>
            <w10:wrap type="none"/>
          </v:rect>
        </w:pict>
      </w:r>
      <w:r>
        <w:rPr/>
        <w:t>叹如来寂灭   群生悉盲冥诸行聚无常   犹若轻云浮速起而速灭   慧者不保持无常金刚杵   坏牟尼山王鄙哉世轻躁   破坏不坚固无常暴师子   害龙象大仙如来金刚幢   犹为非常坏何况未离欲   而不生怖畏六种子一芽   一水之所雨四引之深根   二觚五种果三际同一体   烦恼之大树牟尼大象拔   而不免无常犹如饰弃鸟   乐水吞毒蛇忽遇天大旱   失水而身亡骏马勇于战   战毕纯熟还犹火缘薪炽   薪尽则自灭如来亦如是   事毕归涅槃犹如明月光   普为世除冥众生悉蒙照   而复隐须弥如来亦如是   慧光照幽冥为众生除冥   而隐涅槃山名称胜光明   普照于世间灭除一切冥   不停若迅流善御七骏马   军众羽从游光光日天子   犹入于崦嵫日月五障翳   众生失光明奉火祠天毕   唯有燋黑烟如来已潜辉   世失荣亦然绝恩爱希望   普应众生望众生望已满   事毕绝希望离烦恼身缚 而得真实道</w:t>
      </w:r>
    </w:p>
    <w:p>
      <w:pPr>
        <w:spacing w:after="0" w:line="362" w:lineRule="auto"/>
        <w:sectPr>
          <w:pgSz w:w="12240" w:h="15840"/>
          <w:pgMar w:top="580" w:bottom="280" w:left="580" w:right="640"/>
        </w:sectPr>
      </w:pPr>
    </w:p>
    <w:p>
      <w:pPr>
        <w:pStyle w:val="BodyText"/>
        <w:spacing w:before="2"/>
        <w:ind w:left="0" w:right="0"/>
        <w:jc w:val="left"/>
        <w:rPr>
          <w:sz w:val="8"/>
        </w:rPr>
      </w:pPr>
      <w:r>
        <w:rPr/>
        <w:pict>
          <v:rect style="position:absolute;margin-left:573.612pt;margin-top:28.994112pt;width:.80090pt;height:734.390599pt;mso-position-horizontal-relative:page;mso-position-vertical-relative:page;z-index:15870976" filled="true" fillcolor="#000000" stroked="false">
            <v:fill type="solid"/>
            <w10:wrap type="none"/>
          </v:rect>
        </w:pict>
      </w:r>
      <w:r>
        <w:rPr/>
        <w:pict>
          <v:rect style="position:absolute;margin-left:34.6063pt;margin-top:28.994112pt;width:.80090pt;height:734.390599pt;mso-position-horizontal-relative:page;mso-position-vertical-relative:page;z-index:15871488" filled="true" fillcolor="#000000" stroked="false">
            <v:fill type="solid"/>
            <w10:wrap type="none"/>
          </v:rect>
        </w:pict>
      </w:r>
    </w:p>
    <w:p>
      <w:pPr>
        <w:pStyle w:val="BodyText"/>
        <w:spacing w:line="362" w:lineRule="auto"/>
      </w:pPr>
      <w:r>
        <w:rPr/>
        <w:t>离群聚愦乱   入于寂静处神通腾虚游   苦器故弃舍痴冥之重闇   智慧光照除烦恼之埃尘   智水洗令净不复数数还   永之寂静处灭一切生死   一切悉宗敬令一切乐法   以慧充一切悉安慰一切   一切德普流名闻遍一切   重照迄于今诸有竞德者   于彼哀愍心四利不为欣   四衰不以戚善摄于诸情   诸根悉明彻澄心平等观   六境不染着所得未曾有   得人所不得以诸出要水   虚渴令饱满施人所不施   亦不望其报寂静妙相身   悉知一切念好恶不倾动   力胜一切怨一切病良药   而为无常坏一切众生类   乐法各异端普应其所求   悉满其所愿圣慧大施主   一往不复还犹若世猛火   薪尽不复燃八法所不染   降五难调群以三而见三   离三而成三藏一以得一   超七而长眠究竟寂灭道   贤圣之所宗已断烦恼障   宗奉者已度饥虚渴乏者   饮之以甘露被忍辱重铠   降伏诸恚怒胜法微妙义 以悦于众心</w:t>
      </w:r>
    </w:p>
    <w:p>
      <w:pPr>
        <w:spacing w:after="0" w:line="362" w:lineRule="auto"/>
        <w:sectPr>
          <w:pgSz w:w="12240" w:h="15840"/>
          <w:pgMar w:top="580" w:bottom="280" w:left="580" w:right="640"/>
        </w:sectPr>
      </w:pPr>
    </w:p>
    <w:p>
      <w:pPr>
        <w:pStyle w:val="BodyText"/>
        <w:spacing w:line="362" w:lineRule="auto" w:before="159"/>
      </w:pPr>
      <w:r>
        <w:rPr/>
        <w:pict>
          <v:rect style="position:absolute;margin-left:573.612pt;margin-top:28.997297pt;width:.80090pt;height:734.398399pt;mso-position-horizontal-relative:page;mso-position-vertical-relative:page;z-index:15872000" filled="true" fillcolor="#000000" stroked="false">
            <v:fill type="solid"/>
            <w10:wrap type="none"/>
          </v:rect>
        </w:pict>
      </w:r>
      <w:r>
        <w:rPr/>
        <w:pict>
          <v:rect style="position:absolute;margin-left:34.6063pt;margin-top:28.997297pt;width:.80090pt;height:734.398399pt;mso-position-horizontal-relative:page;mso-position-vertical-relative:page;z-index:15872512" filled="true" fillcolor="#000000" stroked="false">
            <v:fill type="solid"/>
            <w10:wrap type="none"/>
          </v:rect>
        </w:pict>
      </w:r>
      <w:r>
        <w:rPr/>
        <w:t>修世界善者   植以圣种子习正不正者   等摄而不舍转无上法轮   普世欢喜受宿殖乐法因   斯皆得解脱游行于人间   度诸未度者未见真实者   悉令见真实诸习外道者   授之以深法说生死无常   无主无有乐建大名称幢   破坏众魔军进却无欣戚   薄生叹寂灭未度者令度   未脱者令脱未寂者令寂   未觉者令觉牟尼寂静道   以摄于众生众生违圣道   习诸不正业犹若大劫尽   持法者长眠密云震霹雳   摧林雨甘泽少象摧棘林   识养能利人云离象老悴   斯皆无所堪破见能成见   于世度而度已坏诸邪论   而得自在道今入于大寂   世间无救护魔王大军众   奋武震天地欲害牟尼尊   不能令倾动如何忽一朝   非常魔所坏天人普云集   充满虚空中畏无穷生死   心生大忧怖世间无远近   天眼悉照见业报谛明了   如观镜中像天耳胜聪达   无远而不闻升虚教诸天   游步化人境分身而合体 涉水而不濡</w:t>
      </w:r>
    </w:p>
    <w:p>
      <w:pPr>
        <w:spacing w:after="0" w:line="362" w:lineRule="auto"/>
        <w:sectPr>
          <w:pgSz w:w="12240" w:h="15840"/>
          <w:pgMar w:top="580" w:bottom="280" w:left="580" w:right="640"/>
        </w:sectPr>
      </w:pPr>
    </w:p>
    <w:p>
      <w:pPr>
        <w:pStyle w:val="BodyText"/>
        <w:spacing w:before="12"/>
        <w:ind w:left="0" w:right="0"/>
        <w:jc w:val="left"/>
        <w:rPr>
          <w:sz w:val="7"/>
        </w:rPr>
      </w:pPr>
      <w:r>
        <w:rPr/>
        <w:pict>
          <v:rect style="position:absolute;margin-left:573.612pt;margin-top:28.995752pt;width:.80090pt;height:734.390599pt;mso-position-horizontal-relative:page;mso-position-vertical-relative:page;z-index:15873024" filled="true" fillcolor="#000000" stroked="false">
            <v:fill type="solid"/>
            <w10:wrap type="none"/>
          </v:rect>
        </w:pict>
      </w:r>
      <w:r>
        <w:rPr/>
        <w:pict>
          <v:rect style="position:absolute;margin-left:34.6063pt;margin-top:28.995752pt;width:.80090pt;height:734.390599pt;mso-position-horizontal-relative:page;mso-position-vertical-relative:page;z-index:15873536" filled="true" fillcolor="#000000" stroked="false">
            <v:fill type="solid"/>
            <w10:wrap type="none"/>
          </v:rect>
        </w:pict>
      </w:r>
    </w:p>
    <w:p>
      <w:pPr>
        <w:pStyle w:val="BodyText"/>
        <w:spacing w:line="362" w:lineRule="auto"/>
      </w:pPr>
      <w:r>
        <w:rPr/>
        <w:t>忆念过去生   弥劫而不忘诸根游境界   彼彼各异念知他心通智   一切皆悉知神通净妙智   平等观一切悉尽一切漏   一切事已毕智舍有余界   息智而长眠众生刚强心   见则得柔软钝根诸众生   见则慧明利无量恶业过   见各得通涂一旦忽长眠   谁复显斯德世间无救护   望断气息绝谁以清凉水   洒之令苏息所作自事毕   大悲已长息世间愚痴网   谁当为坏裂向生死迅流   谁当说令反群生痴惑心   谁说寂静道谁示安隐处   谁显真实义众生受大苦   谁为慈父救犹多讼志忘   马易土失威王者亡失国   世无佛亦然多闻无辞辩   为医而无慧人王失光相   佛灭俗失荣良驷失善御   乘舟失船师三军失英将   商人失其导疾病失良医   圣王失七宝众星失明月   爱寿而失命世间亦如是   佛灭失大明如是阿罗汉   所作皆已毕诸漏悉已尽   知恩报恩故缠绵悲恋说   叹德陈世苦诸未离欲者 悲泣不自胜</w:t>
      </w:r>
    </w:p>
    <w:p>
      <w:pPr>
        <w:spacing w:after="0" w:line="362" w:lineRule="auto"/>
        <w:sectPr>
          <w:pgSz w:w="12240" w:h="15840"/>
          <w:pgMar w:top="580" w:bottom="280" w:left="580" w:right="640"/>
        </w:sectPr>
      </w:pPr>
    </w:p>
    <w:p>
      <w:pPr>
        <w:pStyle w:val="BodyText"/>
        <w:spacing w:before="7"/>
        <w:ind w:left="0" w:right="0"/>
        <w:jc w:val="left"/>
        <w:rPr>
          <w:sz w:val="8"/>
        </w:rPr>
      </w:pPr>
      <w:r>
        <w:rPr/>
        <w:pict>
          <v:rect style="position:absolute;margin-left:573.612pt;margin-top:28.994207pt;width:.80090pt;height:734.398399pt;mso-position-horizontal-relative:page;mso-position-vertical-relative:page;z-index:15874048" filled="true" fillcolor="#000000" stroked="false">
            <v:fill type="solid"/>
            <w10:wrap type="none"/>
          </v:rect>
        </w:pict>
      </w:r>
      <w:r>
        <w:rPr/>
        <w:pict>
          <v:rect style="position:absolute;margin-left:34.6063pt;margin-top:28.994207pt;width:.80090pt;height:734.398399pt;mso-position-horizontal-relative:page;mso-position-vertical-relative:page;z-index:15874560" filled="true" fillcolor="#000000" stroked="false">
            <v:fill type="solid"/>
            <w10:wrap type="none"/>
          </v:rect>
        </w:pict>
      </w:r>
    </w:p>
    <w:p>
      <w:pPr>
        <w:pStyle w:val="BodyText"/>
        <w:spacing w:line="362" w:lineRule="auto" w:before="67"/>
      </w:pPr>
      <w:r>
        <w:rPr/>
        <w:t>其诸漏尽者   唯叹生灭苦时诸力士众   闻佛已涅槃乱声恸悲泣   如群鹄遇鹰悉来诣双树   睹如来长眠无复觉悟容   椎胸而呼天犹师子搏犊   群牛乱呼声中有一力士   心已乐正法谛观圣法王   已入于大寂言众生悉眠   佛开发令觉今入于大寂   毕竟而长眠为众建法幢   而今一旦崩如来智慧日   大觉为照明精进为炎热   智慧耀千光灭除一切闇   如何复长冥一慧照三世   普为众生眼而今忽然盲   举世莫知路生死大河流   贪恚痴巨浪法桥一旦崩   众生长没溺彼诸力士众   或悲泣号啕或密感无声   或投身躃地或寂默禅思   或烦冤长吟办金银宝舆   香花具庄严安置如来身   宝帐覆其上具幢幡华盖   种种诸伎乐诸力士男女   导从修供养诸天散香花   空中鼓天乐人天一悲叹   声合而同哀入城见士女   长幼供养毕出于龙象门   度凞连河表到诸过去佛   灭度支提所积牛头栴檀 及诸名香木</w:t>
      </w:r>
    </w:p>
    <w:p>
      <w:pPr>
        <w:spacing w:after="0" w:line="362" w:lineRule="auto"/>
        <w:sectPr>
          <w:pgSz w:w="12240" w:h="15840"/>
          <w:pgMar w:top="580" w:bottom="280" w:left="580" w:right="640"/>
        </w:sectPr>
      </w:pPr>
    </w:p>
    <w:p>
      <w:pPr>
        <w:pStyle w:val="BodyText"/>
        <w:spacing w:line="362" w:lineRule="auto" w:before="165"/>
      </w:pPr>
      <w:r>
        <w:rPr/>
        <w:pict>
          <v:rect style="position:absolute;margin-left:573.612pt;margin-top:28.997393pt;width:.80090pt;height:734.390599pt;mso-position-horizontal-relative:page;mso-position-vertical-relative:page;z-index:15875072" filled="true" fillcolor="#000000" stroked="false">
            <v:fill type="solid"/>
            <w10:wrap type="none"/>
          </v:rect>
        </w:pict>
      </w:r>
      <w:r>
        <w:rPr/>
        <w:pict>
          <v:rect style="position:absolute;margin-left:34.6063pt;margin-top:28.997393pt;width:.80090pt;height:734.390599pt;mso-position-horizontal-relative:page;mso-position-vertical-relative:page;z-index:15875584" filled="true" fillcolor="#000000" stroked="false">
            <v:fill type="solid"/>
            <w10:wrap type="none"/>
          </v:rect>
        </w:pict>
      </w:r>
      <w:r>
        <w:rPr/>
        <w:t>置佛身于上   灌以众香油以火烧其下   三烧而不燃时彼大迦葉   先住王舍城知佛欲涅槃   眷属从彼来净心发妙愿   愿见世尊身以彼诚愿故   火灭而不燃迦葉眷属至   悲叹俱瞻颜敬礼于双足   然后火乃燃内绝烦恼火   外火不能烧虽烧外皮肉   金刚真骨存香油悉烧尽   盛骨以金瓶如法界不尽   骨不尽亦然金刚智慧果   难动如须弥大力金翅鸟   所不能倾移而处于宝瓶   应世而流迁奇哉世间力   能转寂灭法德称广流布   周满于十方随世长寂灭   唯有余骨存大光耀天下   群生悉蒙照一旦而潜晖   遗骨于瓶中金刚利智慧   坏烦恼苦山众苦集其身   金刚志能安受大苦众生   悉令得除灭如是金刚体   今为火所焚彼诸力士众   勇健世无双摧伏怨家苦   能救苦归依亲爱遭苦难   志强能无忧今见如来灭   悉怀忧悲泣壮身气强盛   憍慢虚天步忧苦迫其心   入城犹旷泽持舍利入城 巷路普供养</w:t>
      </w:r>
    </w:p>
    <w:p>
      <w:pPr>
        <w:spacing w:after="0" w:line="362" w:lineRule="auto"/>
        <w:sectPr>
          <w:pgSz w:w="12240" w:h="15840"/>
          <w:pgMar w:top="580" w:bottom="280" w:left="580" w:right="640"/>
        </w:sectPr>
      </w:pPr>
    </w:p>
    <w:p>
      <w:pPr>
        <w:pStyle w:val="BodyText"/>
        <w:spacing w:before="4"/>
        <w:ind w:left="0" w:right="0"/>
        <w:jc w:val="left"/>
        <w:rPr>
          <w:sz w:val="8"/>
        </w:rPr>
      </w:pPr>
      <w:r>
        <w:rPr/>
        <w:pict>
          <v:rect style="position:absolute;margin-left:573.612pt;margin-top:28.995848pt;width:.80090pt;height:734.390599pt;mso-position-horizontal-relative:page;mso-position-vertical-relative:page;z-index:15876096" filled="true" fillcolor="#000000" stroked="false">
            <v:fill type="solid"/>
            <w10:wrap type="none"/>
          </v:rect>
        </w:pict>
      </w:r>
      <w:r>
        <w:rPr/>
        <w:pict>
          <v:rect style="position:absolute;margin-left:34.6063pt;margin-top:28.995848pt;width:.80090pt;height:734.390599pt;mso-position-horizontal-relative:page;mso-position-vertical-relative:page;z-index:15876608" filled="true" fillcolor="#000000" stroked="false">
            <v:fill type="solid"/>
            <w10:wrap type="none"/>
          </v:rect>
        </w:pict>
      </w:r>
    </w:p>
    <w:p>
      <w:pPr>
        <w:pStyle w:val="BodyText"/>
        <w:tabs>
          <w:tab w:pos="2612" w:val="left" w:leader="none"/>
        </w:tabs>
        <w:spacing w:before="67"/>
        <w:ind w:right="0"/>
        <w:jc w:val="left"/>
      </w:pPr>
      <w:r>
        <w:rPr/>
        <w:t>置于高楼阁</w:t>
        <w:tab/>
        <w:t>天人悉奉事</w:t>
      </w:r>
    </w:p>
    <w:p>
      <w:pPr>
        <w:pStyle w:val="BodyText"/>
        <w:spacing w:before="10"/>
        <w:ind w:left="0" w:right="0"/>
        <w:jc w:val="left"/>
        <w:rPr>
          <w:sz w:val="20"/>
        </w:rPr>
      </w:pPr>
    </w:p>
    <w:p>
      <w:pPr>
        <w:pStyle w:val="BodyText"/>
        <w:spacing w:before="67"/>
        <w:ind w:left="4171" w:right="4168"/>
        <w:jc w:val="center"/>
      </w:pPr>
      <w:r>
        <w:rPr>
          <w:color w:val="993300"/>
        </w:rPr>
        <w:t>分舍利品第二十八</w:t>
      </w:r>
    </w:p>
    <w:p>
      <w:pPr>
        <w:pStyle w:val="BodyText"/>
        <w:spacing w:before="9"/>
        <w:ind w:left="0" w:right="0"/>
        <w:jc w:val="left"/>
      </w:pPr>
    </w:p>
    <w:p>
      <w:pPr>
        <w:pStyle w:val="BodyText"/>
        <w:spacing w:line="362" w:lineRule="auto" w:before="1"/>
      </w:pPr>
      <w:r>
        <w:rPr>
          <w:spacing w:val="-2"/>
        </w:rPr>
        <w:t>彼诸力士众   奉事于舍利以胜妙香花   兴无上供养时七国诸王   承佛已灭度遣使诣力士   请求佛舍利彼诸力士众   敬重如来身兼恃其勇健   而起憍慢心宁舍自身命   不舍佛舍利彼使悉空还   七王大忿恨兴军如云雨   来诣鸠夷城人民出城者   悉皆惊怖还告诸力士众   诸国军马来象马车步众   围绕鸠夷城城外诸园林   泉池花果树军众悉践蹈   荣观悉摧碎力士登城观   生业悉破坏</w:t>
      </w:r>
      <w:r>
        <w:rPr>
          <w:spacing w:val="-1"/>
        </w:rPr>
        <w:t>严备战斗具    以拟于外敌</w:t>
      </w:r>
    </w:p>
    <w:p>
      <w:pPr>
        <w:pStyle w:val="BodyText"/>
        <w:spacing w:line="362" w:lineRule="auto" w:before="3"/>
        <w:ind w:right="6211"/>
      </w:pPr>
      <w:r>
        <w:rPr>
          <w:spacing w:val="-1"/>
        </w:rPr>
        <w:t>弓弩[打-丁+勉]石车   飞炬独发来</w:t>
      </w:r>
      <w:r>
        <w:rPr/>
        <w:t>七王围绕城 军众各精锐</w:t>
      </w:r>
    </w:p>
    <w:p>
      <w:pPr>
        <w:pStyle w:val="BodyText"/>
        <w:spacing w:line="362" w:lineRule="auto" w:before="0"/>
      </w:pPr>
      <w:r>
        <w:rPr>
          <w:spacing w:val="-2"/>
        </w:rPr>
        <w:t>羽仪盛明显   犹如七耀光钟鼓如雷霆   勇气盛云雾力士大奋怒   开门而命敌长宿诸士女   心信佛法者惊怖发诚愿   伏彼而不害随亲相劝谏   不欲令斗战勇士被重钾   挥戈舞长剑钟鼓而乱鸣   执仗锋未交有一婆罗门   名曰独楼那</w:t>
      </w:r>
      <w:r>
        <w:rPr>
          <w:spacing w:val="-1"/>
        </w:rPr>
        <w:t>多闻智略胜    谦虚众所宗</w:t>
      </w:r>
    </w:p>
    <w:p>
      <w:pPr>
        <w:spacing w:after="0" w:line="362" w:lineRule="auto"/>
        <w:sectPr>
          <w:pgSz w:w="12240" w:h="15840"/>
          <w:pgMar w:top="580" w:bottom="280" w:left="580" w:right="640"/>
        </w:sectPr>
      </w:pPr>
    </w:p>
    <w:p>
      <w:pPr>
        <w:pStyle w:val="BodyText"/>
        <w:spacing w:line="362" w:lineRule="auto" w:before="162"/>
      </w:pPr>
      <w:r>
        <w:rPr/>
        <w:pict>
          <v:rect style="position:absolute;margin-left:573.612pt;margin-top:28.999033pt;width:.80090pt;height:734.398399pt;mso-position-horizontal-relative:page;mso-position-vertical-relative:page;z-index:15877120" filled="true" fillcolor="#000000" stroked="false">
            <v:fill type="solid"/>
            <w10:wrap type="none"/>
          </v:rect>
        </w:pict>
      </w:r>
      <w:r>
        <w:rPr/>
        <w:pict>
          <v:rect style="position:absolute;margin-left:34.6063pt;margin-top:28.999033pt;width:.80090pt;height:734.398399pt;mso-position-horizontal-relative:page;mso-position-vertical-relative:page;z-index:15877632" filled="true" fillcolor="#000000" stroked="false">
            <v:fill type="solid"/>
            <w10:wrap type="none"/>
          </v:rect>
        </w:pict>
      </w:r>
      <w:r>
        <w:rPr/>
        <w:t>慈心乐正法   告彼诸王言观彼城形势   一人亦足当况复齐心力   而不能伏彼正使相摧灭   复有何德称利锋刃既交   势无有两全困此而害彼   二俱有所伤斗战多机变   形势难测量或有强胜弱   或弱而胜强健夫轻毒蛇   岂不伤其身有人性柔弱   群女子所奖临阵成战士   如火得膏油斗莫轻弱敌   谓彼无所堪身力不足恃   不如法力强古昔有胜王   名迦兰陀摩端坐起慈心   能伏大怨敌虽王四天下   名称财利丰终归亦皆尽   如牛饮饱归应以法以义   应以和方便战胜增其怨   和胜后无患今结饮血仇   此事甚不可为欲供养佛   应随佛忍辱如是婆罗门   决定吐诚实方宜义和理   而作无畏说尔时彼诸王   告婆罗门言汝今善应时   黠慧义饶益亲密至诚言   顺法依强理且听我所说   为王者之法或因五欲诤   嫌恨竞强力或因其嬉戏   不急致战争吾等今为法   战争复何怪憍慢而违义 世人尚伏从</w:t>
      </w:r>
    </w:p>
    <w:p>
      <w:pPr>
        <w:spacing w:after="0" w:line="362" w:lineRule="auto"/>
        <w:sectPr>
          <w:pgSz w:w="12240" w:h="15840"/>
          <w:pgMar w:top="580" w:bottom="280" w:left="580" w:right="640"/>
        </w:sectPr>
      </w:pPr>
    </w:p>
    <w:p>
      <w:pPr>
        <w:pStyle w:val="BodyText"/>
        <w:spacing w:before="1"/>
        <w:ind w:left="0" w:right="0"/>
        <w:jc w:val="left"/>
        <w:rPr>
          <w:sz w:val="8"/>
        </w:rPr>
      </w:pPr>
      <w:r>
        <w:rPr/>
        <w:pict>
          <v:rect style="position:absolute;margin-left:573.612pt;margin-top:28.997488pt;width:.80090pt;height:734.390599pt;mso-position-horizontal-relative:page;mso-position-vertical-relative:page;z-index:15878144" filled="true" fillcolor="#000000" stroked="false">
            <v:fill type="solid"/>
            <w10:wrap type="none"/>
          </v:rect>
        </w:pict>
      </w:r>
      <w:r>
        <w:rPr/>
        <w:pict>
          <v:rect style="position:absolute;margin-left:34.6063pt;margin-top:28.997488pt;width:.80090pt;height:734.390599pt;mso-position-horizontal-relative:page;mso-position-vertical-relative:page;z-index:15878656" filled="true" fillcolor="#000000" stroked="false">
            <v:fill type="solid"/>
            <w10:wrap type="none"/>
          </v:rect>
        </w:pict>
      </w:r>
    </w:p>
    <w:p>
      <w:pPr>
        <w:pStyle w:val="BodyText"/>
        <w:spacing w:line="362" w:lineRule="auto" w:before="67"/>
      </w:pPr>
      <w:r>
        <w:rPr/>
        <w:t>况佛离憍慢   化人令谦下我等而不能   亡身而供养昔诸大地主   弼瑟阿难陀为一端正女   战争相摧灭况今为供养   清净离欲师爱身而惜命   不以力争求先王骄罗婆   与般那婆战展转更相破   正为贪利故况为无贪师   而复贪其生罗摩仙人子   嗔恨千臂王破国杀人民   正为嗔恚故况为无恚师   而惜于身命罗摩为私陀   杀害诸鬼国况无摄受师   不为其没命阿利及婆俱   二鬼常结怨正为愚痴故   广害于众生况为智慧师   而复惜身命如是比众多   无义而自丧况今天人师   普世所恭敬计身而惜命   不勤求供养汝若欲止争   为吾等入城劝彼令开解   使我愿得满以汝法言故   令我心小息犹如盛毒蛇   咒力故暂止尔时婆罗门   受彼诸王教入城诣力士   问讯以告诚外诸人中王   手执利器仗身被于重钾   精锐耀日光奋师子勇气   咸欲灭此城然其为法故   犹畏非法行是故遣我来 旨欲有所白</w:t>
      </w:r>
    </w:p>
    <w:p>
      <w:pPr>
        <w:spacing w:after="0" w:line="362" w:lineRule="auto"/>
        <w:sectPr>
          <w:pgSz w:w="12240" w:h="15840"/>
          <w:pgMar w:top="580" w:bottom="280" w:left="580" w:right="640"/>
        </w:sectPr>
      </w:pPr>
    </w:p>
    <w:p>
      <w:pPr>
        <w:pStyle w:val="BodyText"/>
        <w:spacing w:before="10"/>
        <w:ind w:left="0" w:right="0"/>
        <w:jc w:val="left"/>
        <w:rPr>
          <w:sz w:val="8"/>
        </w:rPr>
      </w:pPr>
      <w:r>
        <w:rPr/>
        <w:pict>
          <v:rect style="position:absolute;margin-left:573.612pt;margin-top:28.995943pt;width:.80090pt;height:734.398399pt;mso-position-horizontal-relative:page;mso-position-vertical-relative:page;z-index:15879168" filled="true" fillcolor="#000000" stroked="false">
            <v:fill type="solid"/>
            <w10:wrap type="none"/>
          </v:rect>
        </w:pict>
      </w:r>
      <w:r>
        <w:rPr/>
        <w:pict>
          <v:rect style="position:absolute;margin-left:34.6063pt;margin-top:28.995943pt;width:.80090pt;height:734.398399pt;mso-position-horizontal-relative:page;mso-position-vertical-relative:page;z-index:15879680" filled="true" fillcolor="#000000" stroked="false">
            <v:fill type="solid"/>
            <w10:wrap type="none"/>
          </v:rect>
        </w:pict>
      </w:r>
    </w:p>
    <w:p>
      <w:pPr>
        <w:pStyle w:val="BodyText"/>
        <w:spacing w:line="362" w:lineRule="auto"/>
      </w:pPr>
      <w:r>
        <w:rPr/>
        <w:t>我不为土地   亦不求钱财不以憍慢心   亦无怀恨心恭敬大仙故   而来至于此汝当知我意   何为苦相违尊奉彼我同   则为法兄弟世尊之遗灵   一心共供养悭惜于钱财   此则非大过法悭过最甚   普世之所薄决定不通者   当修待宾法无有刹利法   闭门而自防彼等悉如是   告此吉凶法我今私所怀   亦告其诚实莫彼此相违   理应共和合世尊在于世   常以忍辱教不顺于圣教   云何名供养世人以五欲   财利田宅诤若为正法者   应随顺圣理为法而结怨   此则理相违佛寂静慈悲   常欲安一切供养于大悲   而兴于大害应等分舍利   普令得供养顺法名称流   义通理则宣若彼非法行   当以法和之是则为乐法   令法得久住佛说一切施   法施为最胜人斯行财施   行法施者难力士闻彼说   内愧互相视报彼梵志言   深感汝来意亲善顺法言   和理雅正说梵志之所应   随顺自功德善和于彼此 示我以要道</w:t>
      </w:r>
    </w:p>
    <w:p>
      <w:pPr>
        <w:spacing w:after="0" w:line="362" w:lineRule="auto"/>
        <w:sectPr>
          <w:pgSz w:w="12240" w:h="15840"/>
          <w:pgMar w:top="580" w:bottom="280" w:left="580" w:right="640"/>
        </w:sectPr>
      </w:pPr>
    </w:p>
    <w:p>
      <w:pPr>
        <w:pStyle w:val="BodyText"/>
        <w:spacing w:before="11"/>
        <w:ind w:left="0" w:right="0"/>
        <w:jc w:val="left"/>
        <w:rPr>
          <w:sz w:val="7"/>
        </w:rPr>
      </w:pPr>
      <w:r>
        <w:rPr/>
        <w:pict>
          <v:rect style="position:absolute;margin-left:573.612pt;margin-top:28.999128pt;width:.80090pt;height:734.390599pt;mso-position-horizontal-relative:page;mso-position-vertical-relative:page;z-index:15880192" filled="true" fillcolor="#000000" stroked="false">
            <v:fill type="solid"/>
            <w10:wrap type="none"/>
          </v:rect>
        </w:pict>
      </w:r>
      <w:r>
        <w:rPr/>
        <w:pict>
          <v:rect style="position:absolute;margin-left:34.6063pt;margin-top:28.999128pt;width:.80090pt;height:734.390599pt;mso-position-horizontal-relative:page;mso-position-vertical-relative:page;z-index:15880704" filled="true" fillcolor="#000000" stroked="false">
            <v:fill type="solid"/>
            <w10:wrap type="none"/>
          </v:rect>
        </w:pict>
      </w:r>
    </w:p>
    <w:p>
      <w:pPr>
        <w:pStyle w:val="BodyText"/>
        <w:spacing w:line="362" w:lineRule="auto" w:before="67"/>
      </w:pPr>
      <w:r>
        <w:rPr/>
        <w:t>如制迷涂马   还得于正路今当用和理   从汝之所说诚言而不顾   后必生悔恨即开佛舍利   等分为八分自供养一分   七分付梵志七王得舍利   欢喜而顶受持归还自国   起塔加供养梵志求力士   得分舍利瓶又从彼七王   求分第八分持归起支提   号名金瓶塔俱夷那竭人   聚集余灰炭而起一支提   名曰灰炭塔八王起八塔   金瓶及灰炭如是阎浮提   始起于十塔举国诸士女   悉持宝花盖随塔而供养   庄严若金山种种诸伎乐   昼夜长赞叹时五百罗汉   永失大师荫恇然无所恃   还耆阇崛山集彼帝释岩   结集诸经藏一切皆共椎   长老阿难陀如来前后说   巨细汝悉闻鞞提醯牟尼   当为大众说阿难大众中   升于师子座如佛说而说   称如是我闻合坐悉涕流</w:t>
      </w:r>
    </w:p>
    <w:p>
      <w:pPr>
        <w:pStyle w:val="BodyText"/>
        <w:spacing w:line="362" w:lineRule="auto" w:before="165"/>
      </w:pPr>
      <w:r>
        <w:rPr/>
        <w:t>感此我闻声   如法如其时如处如其人   随说而笔受究竟成经藏   勤方便修学悉已得涅槃   今得及当得涅槃亦复然 无忧王出世</w:t>
      </w:r>
    </w:p>
    <w:p>
      <w:pPr>
        <w:spacing w:after="0" w:line="362" w:lineRule="auto"/>
        <w:sectPr>
          <w:pgSz w:w="12240" w:h="15840"/>
          <w:pgMar w:top="580" w:bottom="280" w:left="580" w:right="640"/>
        </w:sectPr>
      </w:pPr>
    </w:p>
    <w:p>
      <w:pPr>
        <w:pStyle w:val="BodyText"/>
        <w:spacing w:before="7"/>
        <w:ind w:left="0" w:right="0"/>
        <w:jc w:val="left"/>
        <w:rPr>
          <w:sz w:val="8"/>
        </w:rPr>
      </w:pPr>
      <w:r>
        <w:rPr/>
        <w:pict>
          <v:rect style="position:absolute;margin-left:573.612pt;margin-top:28.997583pt;width:.80090pt;height:734.398399pt;mso-position-horizontal-relative:page;mso-position-vertical-relative:page;z-index:15881216" filled="true" fillcolor="#000000" stroked="false">
            <v:fill type="solid"/>
            <w10:wrap type="none"/>
          </v:rect>
        </w:pict>
      </w:r>
      <w:r>
        <w:rPr/>
        <w:pict>
          <v:rect style="position:absolute;margin-left:34.6063pt;margin-top:28.997583pt;width:.80090pt;height:734.398399pt;mso-position-horizontal-relative:page;mso-position-vertical-relative:page;z-index:15881728" filled="true" fillcolor="#000000" stroked="false">
            <v:fill type="solid"/>
            <w10:wrap type="none"/>
          </v:rect>
        </w:pict>
      </w:r>
    </w:p>
    <w:p>
      <w:pPr>
        <w:pStyle w:val="BodyText"/>
        <w:spacing w:line="362" w:lineRule="auto"/>
      </w:pPr>
      <w:r>
        <w:rPr/>
        <w:t>强者能令忧   劣者为除忧如无忧花树   王于阎浮提心常无所忧   深信于正法故号无忧王   孔雀之苗裔禀正性而生   普济于天下兼起诸塔庙   本字强无忧今名法无忧   开彼七王塔以取于舍利   分布一旦起八万四千塔   唯有第八塔在于摩罗村   神龙所守护王取不能得   虽不得舍利知佛有遗骼   神龙所供养增其信敬心   虽王领国土逮得初圣果   能令普天下供养如来塔   去来今现在悉皆得解脱   如来现在世涅槃及舍利   恭敬供养者其福等无异   明慧增上心深察如来德   怀道兴供养其福亦俱胜   佛得尊胜法应受一切供   已到不死处信者亦随安   是故诸天人悉应常供养</w:t>
      </w:r>
    </w:p>
    <w:p>
      <w:pPr>
        <w:pStyle w:val="BodyText"/>
        <w:spacing w:line="362" w:lineRule="auto" w:before="165"/>
      </w:pPr>
      <w:r>
        <w:rPr/>
        <w:t>第一大慈悲   通达第一义度一切众生   孰闻而不感生老病死苦   世间苦无过死苦苦之大   诸天之所畏永离二种苦   云何不供养不受后有乐   世间乐无上增生苦之大   世间苦无比佛得离生苦 不受后有乐</w:t>
      </w:r>
    </w:p>
    <w:p>
      <w:pPr>
        <w:spacing w:after="0" w:line="362" w:lineRule="auto"/>
        <w:sectPr>
          <w:pgSz w:w="12240" w:h="15840"/>
          <w:pgMar w:top="580" w:bottom="280" w:left="580" w:right="640"/>
        </w:sectPr>
      </w:pPr>
    </w:p>
    <w:p>
      <w:pPr>
        <w:pStyle w:val="BodyText"/>
        <w:spacing w:before="3"/>
        <w:ind w:left="0" w:right="0"/>
        <w:jc w:val="left"/>
        <w:rPr>
          <w:sz w:val="9"/>
        </w:rPr>
      </w:pPr>
    </w:p>
    <w:p>
      <w:pPr>
        <w:pStyle w:val="BodyText"/>
        <w:spacing w:line="362" w:lineRule="auto"/>
      </w:pPr>
      <w:r>
        <w:rPr/>
        <w:pict>
          <v:rect style="position:absolute;margin-left:573.612pt;margin-top:-5.942183pt;width:.80090pt;height:188.627869pt;mso-position-horizontal-relative:page;mso-position-vertical-relative:paragraph;z-index:15882752" filled="true" fillcolor="#000000" stroked="false">
            <v:fill type="solid"/>
            <w10:wrap type="none"/>
          </v:rect>
        </w:pict>
      </w:r>
      <w:r>
        <w:rPr/>
        <w:pict>
          <v:rect style="position:absolute;margin-left:34.6063pt;margin-top:-5.942183pt;width:.80090pt;height:188.627869pt;mso-position-horizontal-relative:page;mso-position-vertical-relative:paragraph;z-index:15883264" filled="true" fillcolor="#000000" stroked="false">
            <v:fill type="solid"/>
            <w10:wrap type="none"/>
          </v:rect>
        </w:pict>
      </w:r>
      <w:r>
        <w:rPr/>
        <w:t>为世广显示   如何不供养赞诸牟尼尊   始终之所行不自显知见   亦不求名利随顺佛经说 以济诸世间</w:t>
      </w:r>
    </w:p>
    <w:p>
      <w:pPr>
        <w:pStyle w:val="BodyText"/>
        <w:spacing w:before="2"/>
        <w:ind w:left="0" w:right="0"/>
        <w:jc w:val="left"/>
        <w:rPr>
          <w:sz w:val="26"/>
        </w:rPr>
      </w:pPr>
    </w:p>
    <w:p>
      <w:pPr>
        <w:pStyle w:val="BodyText"/>
        <w:ind w:left="873" w:right="0"/>
        <w:jc w:val="left"/>
      </w:pPr>
      <w:r>
        <w:rPr/>
        <w:pict>
          <v:shape style="position:absolute;margin-left:62.637798pt;margin-top:10.492146pt;width:3.25pt;height:3.25pt;mso-position-horizontal-relative:page;mso-position-vertical-relative:paragraph;z-index:15883776" coordorigin="1253,210" coordsize="65,65" path="m1285,274l1271,271,1261,264,1255,254,1253,242,1255,230,1261,220,1271,213,1285,210,1299,213,1309,220,1315,230,1317,242,1315,254,1309,264,1299,271,1285,274xe" filled="true" fillcolor="#000000" stroked="false">
            <v:path arrowok="t"/>
            <v:fill type="solid"/>
            <w10:wrap type="none"/>
          </v:shape>
        </w:pict>
      </w:r>
      <w:r>
        <w:rPr>
          <w:color w:val="878787"/>
        </w:rPr>
        <w:t>上一部：乾隆大藏经·西土圣贤撰集·坐禅三昧法门经二卷</w:t>
      </w:r>
    </w:p>
    <w:p>
      <w:pPr>
        <w:pStyle w:val="BodyText"/>
        <w:spacing w:before="109"/>
        <w:ind w:left="873" w:right="0"/>
        <w:jc w:val="left"/>
      </w:pPr>
      <w:r>
        <w:rPr/>
        <w:pict>
          <v:shape style="position:absolute;margin-left:62.637798pt;margin-top:12.64218pt;width:3.25pt;height:3.25pt;mso-position-horizontal-relative:page;mso-position-vertical-relative:paragraph;z-index:15884288" coordorigin="1253,253" coordsize="65,65" path="m1285,317l1271,314,1261,307,1255,297,1253,285,1255,273,1261,263,1271,256,1285,253,1299,256,1309,263,1315,273,1317,285,1315,297,1309,307,1299,314,1285,317xe" filled="true" fillcolor="#000000" stroked="false">
            <v:path arrowok="t"/>
            <v:fill type="solid"/>
            <w10:wrap type="none"/>
          </v:shape>
        </w:pict>
      </w:r>
      <w:r>
        <w:rPr>
          <w:color w:val="878787"/>
        </w:rPr>
        <w:t>下一部：乾隆大藏经·西土圣贤撰集·僧伽罗刹所集佛行经五卷</w:t>
      </w:r>
    </w:p>
    <w:p>
      <w:pPr>
        <w:pStyle w:val="BodyText"/>
        <w:spacing w:before="0"/>
        <w:ind w:left="0" w:right="0"/>
        <w:jc w:val="left"/>
        <w:rPr>
          <w:sz w:val="20"/>
        </w:rPr>
      </w:pPr>
    </w:p>
    <w:p>
      <w:pPr>
        <w:pStyle w:val="BodyText"/>
        <w:spacing w:before="11"/>
        <w:ind w:left="0" w:right="0"/>
        <w:jc w:val="left"/>
      </w:pPr>
      <w:r>
        <w:rPr/>
        <w:pict>
          <v:shapetype id="_x0000_t202" o:spt="202" coordsize="21600,21600" path="m,l,21600r21600,l21600,xe">
            <v:stroke joinstyle="miter"/>
            <v:path gradientshapeok="t" o:connecttype="rect"/>
          </v:shapetype>
          <v:shape style="position:absolute;margin-left:35.006748pt;margin-top:18.275492pt;width:539.050pt;height:22.45pt;mso-position-horizontal-relative:page;mso-position-vertical-relative:paragraph;z-index:-15575040;mso-wrap-distance-left:0;mso-wrap-distance-right:0" type="#_x0000_t202" filled="true" fillcolor="#ff9933" stroked="true" strokeweight=".80090pt" strokecolor="#000000">
            <v:textbox inset="0,0,0,0">
              <w:txbxContent>
                <w:p>
                  <w:pPr>
                    <w:pStyle w:val="BodyText"/>
                    <w:spacing w:before="56"/>
                    <w:ind w:left="3203" w:right="3201"/>
                    <w:jc w:val="center"/>
                  </w:pPr>
                  <w:r>
                    <w:rPr>
                      <w:color w:val="DDDDDD"/>
                    </w:rPr>
                    <w:t>乾隆大藏经·西土圣贤撰集·佛所行赞经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875" w:hanging="369"/>
      </w:pPr>
      <w:rPr>
        <w:rFonts w:hint="default"/>
        <w:lang w:val="en-US" w:eastAsia="zh-CN" w:bidi="ar-SA"/>
      </w:rPr>
    </w:lvl>
    <w:lvl w:ilvl="2">
      <w:start w:val="0"/>
      <w:numFmt w:val="bullet"/>
      <w:lvlText w:val="•"/>
      <w:lvlJc w:val="left"/>
      <w:pPr>
        <w:ind w:left="1270" w:hanging="369"/>
      </w:pPr>
      <w:rPr>
        <w:rFonts w:hint="default"/>
        <w:lang w:val="en-US" w:eastAsia="zh-CN" w:bidi="ar-SA"/>
      </w:rPr>
    </w:lvl>
    <w:lvl w:ilvl="3">
      <w:start w:val="0"/>
      <w:numFmt w:val="bullet"/>
      <w:lvlText w:val="•"/>
      <w:lvlJc w:val="left"/>
      <w:pPr>
        <w:ind w:left="1665" w:hanging="369"/>
      </w:pPr>
      <w:rPr>
        <w:rFonts w:hint="default"/>
        <w:lang w:val="en-US" w:eastAsia="zh-CN" w:bidi="ar-SA"/>
      </w:rPr>
    </w:lvl>
    <w:lvl w:ilvl="4">
      <w:start w:val="0"/>
      <w:numFmt w:val="bullet"/>
      <w:lvlText w:val="•"/>
      <w:lvlJc w:val="left"/>
      <w:pPr>
        <w:ind w:left="2060" w:hanging="369"/>
      </w:pPr>
      <w:rPr>
        <w:rFonts w:hint="default"/>
        <w:lang w:val="en-US" w:eastAsia="zh-CN" w:bidi="ar-SA"/>
      </w:rPr>
    </w:lvl>
    <w:lvl w:ilvl="5">
      <w:start w:val="0"/>
      <w:numFmt w:val="bullet"/>
      <w:lvlText w:val="•"/>
      <w:lvlJc w:val="left"/>
      <w:pPr>
        <w:ind w:left="2455" w:hanging="369"/>
      </w:pPr>
      <w:rPr>
        <w:rFonts w:hint="default"/>
        <w:lang w:val="en-US" w:eastAsia="zh-CN" w:bidi="ar-SA"/>
      </w:rPr>
    </w:lvl>
    <w:lvl w:ilvl="6">
      <w:start w:val="0"/>
      <w:numFmt w:val="bullet"/>
      <w:lvlText w:val="•"/>
      <w:lvlJc w:val="left"/>
      <w:pPr>
        <w:ind w:left="2850" w:hanging="369"/>
      </w:pPr>
      <w:rPr>
        <w:rFonts w:hint="default"/>
        <w:lang w:val="en-US" w:eastAsia="zh-CN" w:bidi="ar-SA"/>
      </w:rPr>
    </w:lvl>
    <w:lvl w:ilvl="7">
      <w:start w:val="0"/>
      <w:numFmt w:val="bullet"/>
      <w:lvlText w:val="•"/>
      <w:lvlJc w:val="left"/>
      <w:pPr>
        <w:ind w:left="3245" w:hanging="369"/>
      </w:pPr>
      <w:rPr>
        <w:rFonts w:hint="default"/>
        <w:lang w:val="en-US" w:eastAsia="zh-CN" w:bidi="ar-SA"/>
      </w:rPr>
    </w:lvl>
    <w:lvl w:ilvl="8">
      <w:start w:val="0"/>
      <w:numFmt w:val="bullet"/>
      <w:lvlText w:val="•"/>
      <w:lvlJc w:val="left"/>
      <w:pPr>
        <w:ind w:left="3640" w:hanging="369"/>
      </w:pPr>
      <w:rPr>
        <w:rFonts w:hint="default"/>
        <w:lang w:val="en-US" w:eastAsia="zh-CN" w:bidi="ar-SA"/>
      </w:rPr>
    </w:lvl>
  </w:abstractNum>
  <w:abstractNum w:abstractNumId="2">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875" w:hanging="369"/>
      </w:pPr>
      <w:rPr>
        <w:rFonts w:hint="default"/>
        <w:lang w:val="en-US" w:eastAsia="zh-CN" w:bidi="ar-SA"/>
      </w:rPr>
    </w:lvl>
    <w:lvl w:ilvl="2">
      <w:start w:val="0"/>
      <w:numFmt w:val="bullet"/>
      <w:lvlText w:val="•"/>
      <w:lvlJc w:val="left"/>
      <w:pPr>
        <w:ind w:left="1270" w:hanging="369"/>
      </w:pPr>
      <w:rPr>
        <w:rFonts w:hint="default"/>
        <w:lang w:val="en-US" w:eastAsia="zh-CN" w:bidi="ar-SA"/>
      </w:rPr>
    </w:lvl>
    <w:lvl w:ilvl="3">
      <w:start w:val="0"/>
      <w:numFmt w:val="bullet"/>
      <w:lvlText w:val="•"/>
      <w:lvlJc w:val="left"/>
      <w:pPr>
        <w:ind w:left="1665" w:hanging="369"/>
      </w:pPr>
      <w:rPr>
        <w:rFonts w:hint="default"/>
        <w:lang w:val="en-US" w:eastAsia="zh-CN" w:bidi="ar-SA"/>
      </w:rPr>
    </w:lvl>
    <w:lvl w:ilvl="4">
      <w:start w:val="0"/>
      <w:numFmt w:val="bullet"/>
      <w:lvlText w:val="•"/>
      <w:lvlJc w:val="left"/>
      <w:pPr>
        <w:ind w:left="2060" w:hanging="369"/>
      </w:pPr>
      <w:rPr>
        <w:rFonts w:hint="default"/>
        <w:lang w:val="en-US" w:eastAsia="zh-CN" w:bidi="ar-SA"/>
      </w:rPr>
    </w:lvl>
    <w:lvl w:ilvl="5">
      <w:start w:val="0"/>
      <w:numFmt w:val="bullet"/>
      <w:lvlText w:val="•"/>
      <w:lvlJc w:val="left"/>
      <w:pPr>
        <w:ind w:left="2455" w:hanging="369"/>
      </w:pPr>
      <w:rPr>
        <w:rFonts w:hint="default"/>
        <w:lang w:val="en-US" w:eastAsia="zh-CN" w:bidi="ar-SA"/>
      </w:rPr>
    </w:lvl>
    <w:lvl w:ilvl="6">
      <w:start w:val="0"/>
      <w:numFmt w:val="bullet"/>
      <w:lvlText w:val="•"/>
      <w:lvlJc w:val="left"/>
      <w:pPr>
        <w:ind w:left="2850" w:hanging="369"/>
      </w:pPr>
      <w:rPr>
        <w:rFonts w:hint="default"/>
        <w:lang w:val="en-US" w:eastAsia="zh-CN" w:bidi="ar-SA"/>
      </w:rPr>
    </w:lvl>
    <w:lvl w:ilvl="7">
      <w:start w:val="0"/>
      <w:numFmt w:val="bullet"/>
      <w:lvlText w:val="•"/>
      <w:lvlJc w:val="left"/>
      <w:pPr>
        <w:ind w:left="3245" w:hanging="369"/>
      </w:pPr>
      <w:rPr>
        <w:rFonts w:hint="default"/>
        <w:lang w:val="en-US" w:eastAsia="zh-CN" w:bidi="ar-SA"/>
      </w:rPr>
    </w:lvl>
    <w:lvl w:ilvl="8">
      <w:start w:val="0"/>
      <w:numFmt w:val="bullet"/>
      <w:lvlText w:val="•"/>
      <w:lvlJc w:val="left"/>
      <w:pPr>
        <w:ind w:left="3640" w:hanging="369"/>
      </w:pPr>
      <w:rPr>
        <w:rFonts w:hint="default"/>
        <w:lang w:val="en-US" w:eastAsia="zh-CN" w:bidi="ar-SA"/>
      </w:rPr>
    </w:lvl>
  </w:abstractNum>
  <w:abstractNum w:abstractNumId="1">
    <w:multiLevelType w:val="hybridMultilevel"/>
    <w:lvl w:ilvl="0">
      <w:start w:val="0"/>
      <w:numFmt w:val="bullet"/>
      <w:lvlText w:val="·"/>
      <w:lvlJc w:val="left"/>
      <w:pPr>
        <w:ind w:left="443"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531" w:hanging="369"/>
      </w:pPr>
      <w:rPr>
        <w:rFonts w:hint="default"/>
        <w:lang w:val="en-US" w:eastAsia="zh-CN" w:bidi="ar-SA"/>
      </w:rPr>
    </w:lvl>
    <w:lvl w:ilvl="2">
      <w:start w:val="0"/>
      <w:numFmt w:val="bullet"/>
      <w:lvlText w:val="•"/>
      <w:lvlJc w:val="left"/>
      <w:pPr>
        <w:ind w:left="623" w:hanging="369"/>
      </w:pPr>
      <w:rPr>
        <w:rFonts w:hint="default"/>
        <w:lang w:val="en-US" w:eastAsia="zh-CN" w:bidi="ar-SA"/>
      </w:rPr>
    </w:lvl>
    <w:lvl w:ilvl="3">
      <w:start w:val="0"/>
      <w:numFmt w:val="bullet"/>
      <w:lvlText w:val="•"/>
      <w:lvlJc w:val="left"/>
      <w:pPr>
        <w:ind w:left="715" w:hanging="369"/>
      </w:pPr>
      <w:rPr>
        <w:rFonts w:hint="default"/>
        <w:lang w:val="en-US" w:eastAsia="zh-CN" w:bidi="ar-SA"/>
      </w:rPr>
    </w:lvl>
    <w:lvl w:ilvl="4">
      <w:start w:val="0"/>
      <w:numFmt w:val="bullet"/>
      <w:lvlText w:val="•"/>
      <w:lvlJc w:val="left"/>
      <w:pPr>
        <w:ind w:left="807" w:hanging="369"/>
      </w:pPr>
      <w:rPr>
        <w:rFonts w:hint="default"/>
        <w:lang w:val="en-US" w:eastAsia="zh-CN" w:bidi="ar-SA"/>
      </w:rPr>
    </w:lvl>
    <w:lvl w:ilvl="5">
      <w:start w:val="0"/>
      <w:numFmt w:val="bullet"/>
      <w:lvlText w:val="•"/>
      <w:lvlJc w:val="left"/>
      <w:pPr>
        <w:ind w:left="899" w:hanging="369"/>
      </w:pPr>
      <w:rPr>
        <w:rFonts w:hint="default"/>
        <w:lang w:val="en-US" w:eastAsia="zh-CN" w:bidi="ar-SA"/>
      </w:rPr>
    </w:lvl>
    <w:lvl w:ilvl="6">
      <w:start w:val="0"/>
      <w:numFmt w:val="bullet"/>
      <w:lvlText w:val="•"/>
      <w:lvlJc w:val="left"/>
      <w:pPr>
        <w:ind w:left="991" w:hanging="369"/>
      </w:pPr>
      <w:rPr>
        <w:rFonts w:hint="default"/>
        <w:lang w:val="en-US" w:eastAsia="zh-CN" w:bidi="ar-SA"/>
      </w:rPr>
    </w:lvl>
    <w:lvl w:ilvl="7">
      <w:start w:val="0"/>
      <w:numFmt w:val="bullet"/>
      <w:lvlText w:val="•"/>
      <w:lvlJc w:val="left"/>
      <w:pPr>
        <w:ind w:left="1083" w:hanging="369"/>
      </w:pPr>
      <w:rPr>
        <w:rFonts w:hint="default"/>
        <w:lang w:val="en-US" w:eastAsia="zh-CN" w:bidi="ar-SA"/>
      </w:rPr>
    </w:lvl>
    <w:lvl w:ilvl="8">
      <w:start w:val="0"/>
      <w:numFmt w:val="bullet"/>
      <w:lvlText w:val="•"/>
      <w:lvlJc w:val="left"/>
      <w:pPr>
        <w:ind w:left="1175"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070" w:hanging="369"/>
      </w:pPr>
      <w:rPr>
        <w:rFonts w:hint="default"/>
        <w:lang w:val="en-US" w:eastAsia="zh-CN" w:bidi="ar-SA"/>
      </w:rPr>
    </w:lvl>
    <w:lvl w:ilvl="2">
      <w:start w:val="0"/>
      <w:numFmt w:val="bullet"/>
      <w:lvlText w:val="•"/>
      <w:lvlJc w:val="left"/>
      <w:pPr>
        <w:ind w:left="1220" w:hanging="369"/>
      </w:pPr>
      <w:rPr>
        <w:rFonts w:hint="default"/>
        <w:lang w:val="en-US" w:eastAsia="zh-CN" w:bidi="ar-SA"/>
      </w:rPr>
    </w:lvl>
    <w:lvl w:ilvl="3">
      <w:start w:val="0"/>
      <w:numFmt w:val="bullet"/>
      <w:lvlText w:val="•"/>
      <w:lvlJc w:val="left"/>
      <w:pPr>
        <w:ind w:left="1370" w:hanging="369"/>
      </w:pPr>
      <w:rPr>
        <w:rFonts w:hint="default"/>
        <w:lang w:val="en-US" w:eastAsia="zh-CN" w:bidi="ar-SA"/>
      </w:rPr>
    </w:lvl>
    <w:lvl w:ilvl="4">
      <w:start w:val="0"/>
      <w:numFmt w:val="bullet"/>
      <w:lvlText w:val="•"/>
      <w:lvlJc w:val="left"/>
      <w:pPr>
        <w:ind w:left="1520" w:hanging="369"/>
      </w:pPr>
      <w:rPr>
        <w:rFonts w:hint="default"/>
        <w:lang w:val="en-US" w:eastAsia="zh-CN" w:bidi="ar-SA"/>
      </w:rPr>
    </w:lvl>
    <w:lvl w:ilvl="5">
      <w:start w:val="0"/>
      <w:numFmt w:val="bullet"/>
      <w:lvlText w:val="•"/>
      <w:lvlJc w:val="left"/>
      <w:pPr>
        <w:ind w:left="1671" w:hanging="369"/>
      </w:pPr>
      <w:rPr>
        <w:rFonts w:hint="default"/>
        <w:lang w:val="en-US" w:eastAsia="zh-CN" w:bidi="ar-SA"/>
      </w:rPr>
    </w:lvl>
    <w:lvl w:ilvl="6">
      <w:start w:val="0"/>
      <w:numFmt w:val="bullet"/>
      <w:lvlText w:val="•"/>
      <w:lvlJc w:val="left"/>
      <w:pPr>
        <w:ind w:left="1821" w:hanging="369"/>
      </w:pPr>
      <w:rPr>
        <w:rFonts w:hint="default"/>
        <w:lang w:val="en-US" w:eastAsia="zh-CN" w:bidi="ar-SA"/>
      </w:rPr>
    </w:lvl>
    <w:lvl w:ilvl="7">
      <w:start w:val="0"/>
      <w:numFmt w:val="bullet"/>
      <w:lvlText w:val="•"/>
      <w:lvlJc w:val="left"/>
      <w:pPr>
        <w:ind w:left="1971" w:hanging="369"/>
      </w:pPr>
      <w:rPr>
        <w:rFonts w:hint="default"/>
        <w:lang w:val="en-US" w:eastAsia="zh-CN" w:bidi="ar-SA"/>
      </w:rPr>
    </w:lvl>
    <w:lvl w:ilvl="8">
      <w:start w:val="0"/>
      <w:numFmt w:val="bullet"/>
      <w:lvlText w:val="•"/>
      <w:lvlJc w:val="left"/>
      <w:pPr>
        <w:ind w:left="2121" w:hanging="369"/>
      </w:pPr>
      <w:rPr>
        <w:rFonts w:hint="default"/>
        <w:lang w:val="en-US" w:eastAsia="zh-CN"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66"/>
      <w:ind w:left="930" w:right="7204"/>
      <w:jc w:val="both"/>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8"/>
      <w:ind w:left="50"/>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2020-04-22T09:50:27Z</dcterms:created>
  <dcterms:modified xsi:type="dcterms:W3CDTF">2020-04-22T09:50:27Z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